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2924" w:rsidRPr="000E44EA" w:rsidRDefault="00EB2924" w:rsidP="003A4A9A">
      <w:pPr>
        <w:autoSpaceDE w:val="0"/>
        <w:autoSpaceDN w:val="0"/>
        <w:adjustRightInd w:val="0"/>
        <w:rPr>
          <w:rFonts w:cstheme="minorHAnsi"/>
          <w:b/>
          <w:bCs/>
          <w:color w:val="000000"/>
          <w:kern w:val="0"/>
          <w:sz w:val="26"/>
          <w:szCs w:val="26"/>
        </w:rPr>
      </w:pPr>
      <w:r w:rsidRPr="000E44EA">
        <w:rPr>
          <w:rFonts w:cstheme="minorHAnsi"/>
          <w:b/>
          <w:bCs/>
          <w:color w:val="000000"/>
          <w:kern w:val="0"/>
          <w:sz w:val="26"/>
          <w:szCs w:val="26"/>
        </w:rPr>
        <w:t xml:space="preserve">God’s Servant </w:t>
      </w:r>
      <w:r w:rsidR="003A4A9A" w:rsidRPr="000E44EA">
        <w:rPr>
          <w:rFonts w:cstheme="minorHAnsi"/>
          <w:b/>
          <w:bCs/>
          <w:color w:val="000000"/>
          <w:kern w:val="0"/>
          <w:sz w:val="26"/>
          <w:szCs w:val="26"/>
        </w:rPr>
        <w:t>Prepares, Part 1</w:t>
      </w:r>
    </w:p>
    <w:p w:rsidR="003A4A9A" w:rsidRPr="000E44EA" w:rsidRDefault="003A4A9A" w:rsidP="003A4A9A">
      <w:pPr>
        <w:autoSpaceDE w:val="0"/>
        <w:autoSpaceDN w:val="0"/>
        <w:adjustRightInd w:val="0"/>
        <w:rPr>
          <w:rFonts w:cstheme="minorHAnsi"/>
          <w:b/>
          <w:bCs/>
          <w:color w:val="000000"/>
          <w:kern w:val="0"/>
          <w:sz w:val="26"/>
          <w:szCs w:val="26"/>
        </w:rPr>
      </w:pPr>
      <w:r w:rsidRPr="000E44EA">
        <w:rPr>
          <w:rFonts w:cstheme="minorHAnsi"/>
          <w:b/>
          <w:bCs/>
          <w:color w:val="000000"/>
          <w:kern w:val="0"/>
          <w:sz w:val="26"/>
          <w:szCs w:val="26"/>
        </w:rPr>
        <w:t>Mark 14:1-24</w:t>
      </w:r>
    </w:p>
    <w:p w:rsidR="003A4A9A" w:rsidRPr="000E44EA" w:rsidRDefault="003A4A9A" w:rsidP="003A4A9A">
      <w:pPr>
        <w:autoSpaceDE w:val="0"/>
        <w:autoSpaceDN w:val="0"/>
        <w:adjustRightInd w:val="0"/>
        <w:rPr>
          <w:rFonts w:cstheme="minorHAnsi"/>
          <w:b/>
          <w:bCs/>
          <w:color w:val="000000"/>
          <w:kern w:val="0"/>
          <w:sz w:val="26"/>
          <w:szCs w:val="26"/>
        </w:rPr>
      </w:pPr>
    </w:p>
    <w:p w:rsidR="0036149D" w:rsidRPr="000E44EA" w:rsidRDefault="0036149D" w:rsidP="0036149D">
      <w:pPr>
        <w:rPr>
          <w:sz w:val="26"/>
          <w:szCs w:val="26"/>
        </w:rPr>
      </w:pPr>
      <w:r w:rsidRPr="000E44EA">
        <w:rPr>
          <w:sz w:val="26"/>
          <w:szCs w:val="26"/>
        </w:rPr>
        <w:t>Truth:  Heaven does not open its doors on account of our best deeds.  Heaven opens its doors on account of Jesus’ cross.  Our sin makes heaven impossible to the best among us.  Jesus’ cross makes heaven possible for the worst among us.</w:t>
      </w:r>
    </w:p>
    <w:p w:rsidR="0036149D" w:rsidRPr="000E44EA" w:rsidRDefault="0036149D" w:rsidP="003A4A9A">
      <w:pPr>
        <w:autoSpaceDE w:val="0"/>
        <w:autoSpaceDN w:val="0"/>
        <w:adjustRightInd w:val="0"/>
        <w:rPr>
          <w:rFonts w:cstheme="minorHAnsi"/>
          <w:b/>
          <w:bCs/>
          <w:color w:val="000000"/>
          <w:kern w:val="0"/>
          <w:sz w:val="26"/>
          <w:szCs w:val="26"/>
        </w:rPr>
      </w:pPr>
    </w:p>
    <w:p w:rsidR="0036149D" w:rsidRPr="000E44EA" w:rsidRDefault="0036149D" w:rsidP="0036149D">
      <w:pPr>
        <w:rPr>
          <w:b/>
          <w:bCs/>
          <w:sz w:val="26"/>
          <w:szCs w:val="26"/>
        </w:rPr>
      </w:pPr>
      <w:r w:rsidRPr="000E44EA">
        <w:rPr>
          <w:b/>
          <w:bCs/>
          <w:sz w:val="26"/>
          <w:szCs w:val="26"/>
        </w:rPr>
        <w:t xml:space="preserve">Main Idea:  Jesus could not save us </w:t>
      </w:r>
      <w:r w:rsidRPr="000E44EA">
        <w:rPr>
          <w:b/>
          <w:bCs/>
          <w:sz w:val="26"/>
          <w:szCs w:val="26"/>
        </w:rPr>
        <w:t xml:space="preserve">merely </w:t>
      </w:r>
      <w:r w:rsidRPr="000E44EA">
        <w:rPr>
          <w:b/>
          <w:bCs/>
          <w:sz w:val="26"/>
          <w:szCs w:val="26"/>
        </w:rPr>
        <w:t xml:space="preserve">by living a sinless life.  To be our Savior, Jesus had to die in our place as our Substitute.  </w:t>
      </w:r>
    </w:p>
    <w:p w:rsidR="0036149D" w:rsidRPr="000E44EA" w:rsidRDefault="0036149D" w:rsidP="0036149D">
      <w:pPr>
        <w:rPr>
          <w:sz w:val="26"/>
          <w:szCs w:val="26"/>
        </w:rPr>
      </w:pPr>
    </w:p>
    <w:p w:rsidR="0036149D" w:rsidRPr="000E44EA" w:rsidRDefault="0036149D" w:rsidP="0036149D">
      <w:pPr>
        <w:rPr>
          <w:b/>
          <w:bCs/>
          <w:sz w:val="26"/>
          <w:szCs w:val="26"/>
          <w:u w:val="single"/>
        </w:rPr>
      </w:pPr>
      <w:r w:rsidRPr="000E44EA">
        <w:rPr>
          <w:b/>
          <w:bCs/>
          <w:sz w:val="26"/>
          <w:szCs w:val="26"/>
        </w:rPr>
        <w:t xml:space="preserve">Jesus is </w:t>
      </w:r>
      <w:r w:rsidRPr="000E44EA">
        <w:rPr>
          <w:b/>
          <w:bCs/>
          <w:sz w:val="26"/>
          <w:szCs w:val="26"/>
          <w:u w:val="single"/>
        </w:rPr>
        <w:t>excoriated</w:t>
      </w:r>
      <w:r w:rsidRPr="000E44EA">
        <w:rPr>
          <w:b/>
          <w:bCs/>
          <w:sz w:val="26"/>
          <w:szCs w:val="26"/>
        </w:rPr>
        <w:t xml:space="preserve"> and </w:t>
      </w:r>
      <w:proofErr w:type="gramStart"/>
      <w:r w:rsidRPr="000E44EA">
        <w:rPr>
          <w:b/>
          <w:bCs/>
          <w:sz w:val="26"/>
          <w:szCs w:val="26"/>
        </w:rPr>
        <w:t>His</w:t>
      </w:r>
      <w:proofErr w:type="gramEnd"/>
      <w:r w:rsidRPr="000E44EA">
        <w:rPr>
          <w:b/>
          <w:bCs/>
          <w:sz w:val="26"/>
          <w:szCs w:val="26"/>
        </w:rPr>
        <w:t xml:space="preserve"> cross </w:t>
      </w:r>
      <w:r w:rsidRPr="000E44EA">
        <w:rPr>
          <w:b/>
          <w:bCs/>
          <w:sz w:val="26"/>
          <w:szCs w:val="26"/>
          <w:u w:val="single"/>
        </w:rPr>
        <w:t>reviled.</w:t>
      </w:r>
    </w:p>
    <w:p w:rsidR="0036149D" w:rsidRPr="000E44EA" w:rsidRDefault="0036149D" w:rsidP="0036149D">
      <w:pPr>
        <w:tabs>
          <w:tab w:val="left" w:pos="2295"/>
        </w:tabs>
        <w:autoSpaceDE w:val="0"/>
        <w:autoSpaceDN w:val="0"/>
        <w:adjustRightInd w:val="0"/>
        <w:rPr>
          <w:rFonts w:cstheme="minorHAnsi"/>
          <w:b/>
          <w:bCs/>
          <w:color w:val="000000"/>
          <w:kern w:val="0"/>
          <w:sz w:val="26"/>
          <w:szCs w:val="26"/>
        </w:rPr>
      </w:pPr>
      <w:r w:rsidRPr="000E44EA">
        <w:rPr>
          <w:rFonts w:cstheme="minorHAnsi"/>
          <w:b/>
          <w:bCs/>
          <w:color w:val="000000"/>
          <w:kern w:val="0"/>
          <w:sz w:val="26"/>
          <w:szCs w:val="26"/>
        </w:rPr>
        <w:tab/>
      </w:r>
    </w:p>
    <w:p w:rsidR="0036149D" w:rsidRPr="000E44EA" w:rsidRDefault="0036149D" w:rsidP="0036149D">
      <w:pPr>
        <w:autoSpaceDE w:val="0"/>
        <w:autoSpaceDN w:val="0"/>
        <w:adjustRightInd w:val="0"/>
        <w:rPr>
          <w:rFonts w:cstheme="minorHAnsi"/>
          <w:i/>
          <w:iCs/>
          <w:color w:val="000000"/>
          <w:kern w:val="0"/>
          <w:sz w:val="26"/>
          <w:szCs w:val="26"/>
        </w:rPr>
      </w:pPr>
      <w:r w:rsidRPr="000E44EA">
        <w:rPr>
          <w:rFonts w:cstheme="minorHAnsi"/>
          <w:i/>
          <w:iCs/>
          <w:color w:val="000000"/>
          <w:kern w:val="0"/>
          <w:sz w:val="26"/>
          <w:szCs w:val="26"/>
        </w:rPr>
        <w:t xml:space="preserve">I am the good shepherd. I know my own and my own know me, just as the </w:t>
      </w:r>
      <w:proofErr w:type="gramStart"/>
      <w:r w:rsidRPr="000E44EA">
        <w:rPr>
          <w:rFonts w:cstheme="minorHAnsi"/>
          <w:i/>
          <w:iCs/>
          <w:color w:val="000000"/>
          <w:kern w:val="0"/>
          <w:sz w:val="26"/>
          <w:szCs w:val="26"/>
        </w:rPr>
        <w:t>Father</w:t>
      </w:r>
      <w:proofErr w:type="gramEnd"/>
      <w:r w:rsidRPr="000E44EA">
        <w:rPr>
          <w:rFonts w:cstheme="minorHAnsi"/>
          <w:i/>
          <w:iCs/>
          <w:color w:val="000000"/>
          <w:kern w:val="0"/>
          <w:sz w:val="26"/>
          <w:szCs w:val="26"/>
        </w:rPr>
        <w:t xml:space="preserve"> knows me and I know the Father; and I lay down my life for the sheep.” (John 10:14-15 </w:t>
      </w:r>
      <w:hyperlink r:id="rId7" w:history="1">
        <w:r w:rsidRPr="000E44EA">
          <w:rPr>
            <w:rFonts w:cstheme="minorHAnsi"/>
            <w:i/>
            <w:iCs/>
            <w:color w:val="3372CB"/>
            <w:kern w:val="0"/>
            <w:sz w:val="26"/>
            <w:szCs w:val="26"/>
          </w:rPr>
          <w:t>ESV</w:t>
        </w:r>
      </w:hyperlink>
      <w:r w:rsidRPr="000E44EA">
        <w:rPr>
          <w:rFonts w:cstheme="minorHAnsi"/>
          <w:i/>
          <w:iCs/>
          <w:color w:val="000000"/>
          <w:kern w:val="0"/>
          <w:sz w:val="26"/>
          <w:szCs w:val="26"/>
        </w:rPr>
        <w:t>)</w:t>
      </w:r>
    </w:p>
    <w:p w:rsidR="0036149D" w:rsidRPr="000E44EA" w:rsidRDefault="0036149D" w:rsidP="0036149D">
      <w:pPr>
        <w:autoSpaceDE w:val="0"/>
        <w:autoSpaceDN w:val="0"/>
        <w:adjustRightInd w:val="0"/>
        <w:rPr>
          <w:rFonts w:cstheme="minorHAnsi"/>
          <w:i/>
          <w:iCs/>
          <w:color w:val="000000"/>
          <w:kern w:val="0"/>
          <w:sz w:val="26"/>
          <w:szCs w:val="26"/>
        </w:rPr>
      </w:pPr>
    </w:p>
    <w:p w:rsidR="0036149D" w:rsidRPr="000E44EA" w:rsidRDefault="0036149D" w:rsidP="0036149D">
      <w:pPr>
        <w:autoSpaceDE w:val="0"/>
        <w:autoSpaceDN w:val="0"/>
        <w:adjustRightInd w:val="0"/>
        <w:rPr>
          <w:rFonts w:cstheme="minorHAnsi"/>
          <w:i/>
          <w:iCs/>
          <w:color w:val="000000"/>
          <w:kern w:val="0"/>
          <w:sz w:val="26"/>
          <w:szCs w:val="26"/>
        </w:rPr>
      </w:pPr>
      <w:r w:rsidRPr="000E44EA">
        <w:rPr>
          <w:rFonts w:cstheme="minorHAnsi"/>
          <w:i/>
          <w:iCs/>
          <w:sz w:val="26"/>
          <w:szCs w:val="26"/>
          <w:lang w:bidi="he-IL"/>
        </w:rPr>
        <w:t xml:space="preserve">No one takes it from me, but I lay it down of my own accord. I have authority to lay it down, and I have authority to take it up again. This charge I have received from my </w:t>
      </w:r>
      <w:proofErr w:type="gramStart"/>
      <w:r w:rsidRPr="000E44EA">
        <w:rPr>
          <w:rFonts w:cstheme="minorHAnsi"/>
          <w:i/>
          <w:iCs/>
          <w:sz w:val="26"/>
          <w:szCs w:val="26"/>
          <w:lang w:bidi="he-IL"/>
        </w:rPr>
        <w:t>Father</w:t>
      </w:r>
      <w:proofErr w:type="gramEnd"/>
      <w:r w:rsidRPr="000E44EA">
        <w:rPr>
          <w:rFonts w:cstheme="minorHAnsi"/>
          <w:i/>
          <w:iCs/>
          <w:sz w:val="26"/>
          <w:szCs w:val="26"/>
          <w:lang w:bidi="he-IL"/>
        </w:rPr>
        <w:t>." (Joh 10:18 ESV)</w:t>
      </w:r>
    </w:p>
    <w:p w:rsidR="0036149D" w:rsidRPr="000E44EA" w:rsidRDefault="0036149D" w:rsidP="0036149D">
      <w:pPr>
        <w:tabs>
          <w:tab w:val="left" w:pos="2295"/>
        </w:tabs>
        <w:autoSpaceDE w:val="0"/>
        <w:autoSpaceDN w:val="0"/>
        <w:adjustRightInd w:val="0"/>
        <w:rPr>
          <w:rFonts w:cstheme="minorHAnsi"/>
          <w:b/>
          <w:bCs/>
          <w:color w:val="000000"/>
          <w:kern w:val="0"/>
          <w:sz w:val="26"/>
          <w:szCs w:val="26"/>
        </w:rPr>
      </w:pPr>
    </w:p>
    <w:p w:rsidR="001761AE" w:rsidRPr="000E44EA" w:rsidRDefault="001761AE" w:rsidP="001761AE">
      <w:pPr>
        <w:autoSpaceDE w:val="0"/>
        <w:autoSpaceDN w:val="0"/>
        <w:adjustRightInd w:val="0"/>
        <w:rPr>
          <w:rStyle w:val="googqs-tidbitgoogqs-tidbit-0"/>
          <w:rFonts w:cstheme="minorHAnsi"/>
          <w:bCs/>
          <w:sz w:val="26"/>
          <w:szCs w:val="26"/>
        </w:rPr>
      </w:pPr>
      <w:r w:rsidRPr="000E44EA">
        <w:rPr>
          <w:rStyle w:val="googqs-tidbitgoogqs-tidbit-0"/>
          <w:rFonts w:cstheme="minorHAnsi"/>
          <w:bCs/>
          <w:sz w:val="26"/>
          <w:szCs w:val="26"/>
        </w:rPr>
        <w:t xml:space="preserve">PRINCIPLE:  Those who reject Jesus may appear to be winning for a time, but God is using their rejection to add more glory to His Son.  God is working even through the rebellion of Jesus-hating people to build His kingdom and to exalt His Son.  </w:t>
      </w:r>
    </w:p>
    <w:p w:rsidR="001761AE" w:rsidRPr="000E44EA" w:rsidRDefault="001761AE" w:rsidP="0036149D">
      <w:pPr>
        <w:rPr>
          <w:b/>
          <w:bCs/>
          <w:sz w:val="26"/>
          <w:szCs w:val="26"/>
        </w:rPr>
      </w:pPr>
    </w:p>
    <w:p w:rsidR="0036149D" w:rsidRPr="000E44EA" w:rsidRDefault="0036149D" w:rsidP="0036149D">
      <w:pPr>
        <w:rPr>
          <w:b/>
          <w:bCs/>
          <w:sz w:val="26"/>
          <w:szCs w:val="26"/>
          <w:u w:val="single"/>
        </w:rPr>
      </w:pPr>
      <w:r w:rsidRPr="000E44EA">
        <w:rPr>
          <w:b/>
          <w:bCs/>
          <w:sz w:val="26"/>
          <w:szCs w:val="26"/>
        </w:rPr>
        <w:t xml:space="preserve">Jesus is </w:t>
      </w:r>
      <w:r w:rsidRPr="000E44EA">
        <w:rPr>
          <w:b/>
          <w:bCs/>
          <w:sz w:val="26"/>
          <w:szCs w:val="26"/>
          <w:u w:val="single"/>
        </w:rPr>
        <w:t>exalted</w:t>
      </w:r>
      <w:r w:rsidRPr="000E44EA">
        <w:rPr>
          <w:b/>
          <w:bCs/>
          <w:sz w:val="26"/>
          <w:szCs w:val="26"/>
        </w:rPr>
        <w:t xml:space="preserve"> and His cross </w:t>
      </w:r>
      <w:r w:rsidRPr="000E44EA">
        <w:rPr>
          <w:b/>
          <w:bCs/>
          <w:sz w:val="26"/>
          <w:szCs w:val="26"/>
          <w:u w:val="single"/>
        </w:rPr>
        <w:t xml:space="preserve">received.  </w:t>
      </w:r>
    </w:p>
    <w:p w:rsidR="0036149D" w:rsidRPr="000E44EA" w:rsidRDefault="0036149D" w:rsidP="0036149D">
      <w:pPr>
        <w:rPr>
          <w:b/>
          <w:bCs/>
          <w:sz w:val="26"/>
          <w:szCs w:val="26"/>
        </w:rPr>
      </w:pPr>
    </w:p>
    <w:p w:rsidR="001761AE" w:rsidRPr="000E44EA" w:rsidRDefault="001761AE" w:rsidP="001761AE">
      <w:pPr>
        <w:autoSpaceDE w:val="0"/>
        <w:autoSpaceDN w:val="0"/>
        <w:adjustRightInd w:val="0"/>
        <w:rPr>
          <w:rFonts w:cstheme="minorHAnsi"/>
          <w:i/>
          <w:iCs/>
          <w:sz w:val="26"/>
          <w:szCs w:val="26"/>
          <w:lang w:bidi="he-IL"/>
        </w:rPr>
      </w:pPr>
      <w:proofErr w:type="gramStart"/>
      <w:r w:rsidRPr="000E44EA">
        <w:rPr>
          <w:rFonts w:cstheme="minorHAnsi"/>
          <w:i/>
          <w:iCs/>
          <w:sz w:val="26"/>
          <w:szCs w:val="26"/>
          <w:lang w:bidi="he-IL"/>
        </w:rPr>
        <w:t>So</w:t>
      </w:r>
      <w:proofErr w:type="gramEnd"/>
      <w:r w:rsidRPr="000E44EA">
        <w:rPr>
          <w:rFonts w:cstheme="minorHAnsi"/>
          <w:i/>
          <w:iCs/>
          <w:sz w:val="26"/>
          <w:szCs w:val="26"/>
          <w:lang w:bidi="he-IL"/>
        </w:rPr>
        <w:t xml:space="preserve"> they gave a dinner for him there. Martha served, and Lazarus was one of those reclining with him at table. Mary therefore took a pound of expensive ointment made from pure nard, and anointed the feet of Jesus and wiped his feet with her hair. The house was filled with the fragrance of the perfume. (Joh 12:2-3 ESV)</w:t>
      </w:r>
    </w:p>
    <w:p w:rsidR="001761AE" w:rsidRPr="000E44EA" w:rsidRDefault="001761AE" w:rsidP="0036149D">
      <w:pPr>
        <w:rPr>
          <w:sz w:val="26"/>
          <w:szCs w:val="26"/>
        </w:rPr>
      </w:pPr>
    </w:p>
    <w:p w:rsidR="001761AE" w:rsidRPr="000E44EA" w:rsidRDefault="001761AE" w:rsidP="001761AE">
      <w:pPr>
        <w:autoSpaceDE w:val="0"/>
        <w:autoSpaceDN w:val="0"/>
        <w:adjustRightInd w:val="0"/>
        <w:rPr>
          <w:rFonts w:cstheme="minorHAnsi"/>
          <w:sz w:val="26"/>
          <w:szCs w:val="26"/>
        </w:rPr>
      </w:pPr>
      <w:r w:rsidRPr="000E44EA">
        <w:rPr>
          <w:rFonts w:cstheme="minorHAnsi"/>
          <w:sz w:val="26"/>
          <w:szCs w:val="26"/>
        </w:rPr>
        <w:t xml:space="preserve">Truth:  True and joyful worship is always compelled by wholehearted love for Jesus. </w:t>
      </w:r>
    </w:p>
    <w:p w:rsidR="001761AE" w:rsidRPr="000E44EA" w:rsidRDefault="001761AE" w:rsidP="0036149D">
      <w:pPr>
        <w:rPr>
          <w:sz w:val="26"/>
          <w:szCs w:val="26"/>
        </w:rPr>
      </w:pPr>
    </w:p>
    <w:p w:rsidR="001761AE" w:rsidRPr="000E44EA" w:rsidRDefault="001761AE" w:rsidP="001761AE">
      <w:pPr>
        <w:rPr>
          <w:rFonts w:cstheme="minorHAnsi"/>
          <w:sz w:val="26"/>
          <w:szCs w:val="26"/>
        </w:rPr>
      </w:pPr>
      <w:r w:rsidRPr="000E44EA">
        <w:rPr>
          <w:rFonts w:cstheme="minorHAnsi"/>
          <w:sz w:val="26"/>
          <w:szCs w:val="26"/>
        </w:rPr>
        <w:t xml:space="preserve">Truth:  </w:t>
      </w:r>
      <w:r w:rsidRPr="000E44EA">
        <w:rPr>
          <w:rFonts w:cstheme="minorHAnsi"/>
          <w:sz w:val="26"/>
          <w:szCs w:val="26"/>
        </w:rPr>
        <w:t>W</w:t>
      </w:r>
      <w:r w:rsidRPr="000E44EA">
        <w:rPr>
          <w:rFonts w:cstheme="minorHAnsi"/>
          <w:sz w:val="26"/>
          <w:szCs w:val="26"/>
        </w:rPr>
        <w:t xml:space="preserve">e will love Jesus more as we too sit at Jesus’ feet and listen.  We will love Jesus like Mary if we listen to Jesus like Mary.  </w:t>
      </w:r>
    </w:p>
    <w:p w:rsidR="001761AE" w:rsidRPr="000E44EA" w:rsidRDefault="001761AE" w:rsidP="001761AE">
      <w:pPr>
        <w:rPr>
          <w:rFonts w:cstheme="minorHAnsi"/>
          <w:sz w:val="26"/>
          <w:szCs w:val="26"/>
        </w:rPr>
      </w:pPr>
    </w:p>
    <w:p w:rsidR="001761AE" w:rsidRPr="000E44EA" w:rsidRDefault="001761AE" w:rsidP="001761AE">
      <w:pPr>
        <w:rPr>
          <w:rFonts w:cstheme="minorHAnsi"/>
          <w:sz w:val="26"/>
          <w:szCs w:val="26"/>
        </w:rPr>
      </w:pPr>
      <w:r w:rsidRPr="000E44EA">
        <w:rPr>
          <w:rFonts w:cstheme="minorHAnsi"/>
          <w:sz w:val="26"/>
          <w:szCs w:val="26"/>
        </w:rPr>
        <w:t>Question: What of Martha’s habits will we have to remove from our lives so that we can love Jesus like Mary loved Him?</w:t>
      </w:r>
    </w:p>
    <w:p w:rsidR="001761AE" w:rsidRPr="000E44EA" w:rsidRDefault="001761AE" w:rsidP="001761AE">
      <w:pPr>
        <w:rPr>
          <w:rFonts w:cstheme="minorHAnsi"/>
          <w:sz w:val="26"/>
          <w:szCs w:val="26"/>
        </w:rPr>
      </w:pPr>
    </w:p>
    <w:p w:rsidR="001761AE" w:rsidRPr="000E44EA" w:rsidRDefault="001761AE" w:rsidP="001761AE">
      <w:pPr>
        <w:rPr>
          <w:color w:val="000000"/>
          <w:sz w:val="26"/>
          <w:szCs w:val="26"/>
        </w:rPr>
      </w:pPr>
      <w:r w:rsidRPr="000E44EA">
        <w:rPr>
          <w:color w:val="000000"/>
          <w:sz w:val="26"/>
          <w:szCs w:val="26"/>
        </w:rPr>
        <w:t>Truth:  When we value the cross of Jesus for what it is and what it accomplishes for us, no act of worship is too extravagant, no commitment to Jesus is too extreme.</w:t>
      </w:r>
    </w:p>
    <w:p w:rsidR="001761AE" w:rsidRPr="000E44EA" w:rsidRDefault="001761AE" w:rsidP="001761AE">
      <w:pPr>
        <w:rPr>
          <w:rFonts w:cstheme="minorHAnsi"/>
          <w:sz w:val="26"/>
          <w:szCs w:val="26"/>
        </w:rPr>
      </w:pPr>
    </w:p>
    <w:p w:rsidR="001761AE" w:rsidRPr="000E44EA" w:rsidRDefault="001761AE" w:rsidP="001761AE">
      <w:pPr>
        <w:autoSpaceDE w:val="0"/>
        <w:autoSpaceDN w:val="0"/>
        <w:adjustRightInd w:val="0"/>
        <w:rPr>
          <w:sz w:val="26"/>
          <w:szCs w:val="26"/>
        </w:rPr>
      </w:pPr>
      <w:r w:rsidRPr="000E44EA">
        <w:rPr>
          <w:rFonts w:cstheme="minorHAnsi"/>
          <w:color w:val="000000"/>
          <w:kern w:val="0"/>
          <w:sz w:val="26"/>
          <w:szCs w:val="26"/>
        </w:rPr>
        <w:t xml:space="preserve">Truth:  </w:t>
      </w:r>
      <w:r w:rsidRPr="000E44EA">
        <w:rPr>
          <w:sz w:val="26"/>
          <w:szCs w:val="26"/>
        </w:rPr>
        <w:t xml:space="preserve">Mary considers the death of Jesus to be a victory for Jesus.  Since she loves Him, she worships Him in advance of His death in preparation for His burial.  </w:t>
      </w:r>
    </w:p>
    <w:p w:rsidR="001761AE" w:rsidRPr="000E44EA" w:rsidRDefault="001761AE" w:rsidP="001761AE">
      <w:pPr>
        <w:pStyle w:val="NormalWeb"/>
        <w:rPr>
          <w:rStyle w:val="googqs-tidbitgoogqs-tidbit-0"/>
          <w:rFonts w:asciiTheme="minorHAnsi" w:hAnsiTheme="minorHAnsi" w:cstheme="minorHAnsi"/>
          <w:sz w:val="26"/>
          <w:szCs w:val="26"/>
        </w:rPr>
      </w:pPr>
      <w:r w:rsidRPr="000E44EA">
        <w:rPr>
          <w:rStyle w:val="googqs-tidbitgoogqs-tidbit-0"/>
          <w:rFonts w:asciiTheme="minorHAnsi" w:hAnsiTheme="minorHAnsi" w:cstheme="minorHAnsi"/>
          <w:sz w:val="26"/>
          <w:szCs w:val="26"/>
        </w:rPr>
        <w:t>Truth:  No act of joyful worship goes unseen or unrewarded.  Jesus honors everyone who honors Him.  His eye is upon us and all we do for His glory is recorded in His book.  Everything ever done for the glory of Jesus is noticed by God and will be rewarded by Him.</w:t>
      </w:r>
    </w:p>
    <w:p w:rsidR="0036149D" w:rsidRPr="000E44EA" w:rsidRDefault="0036149D" w:rsidP="0036149D">
      <w:pPr>
        <w:rPr>
          <w:b/>
          <w:bCs/>
          <w:sz w:val="26"/>
          <w:szCs w:val="26"/>
          <w:u w:val="single"/>
        </w:rPr>
      </w:pPr>
      <w:r w:rsidRPr="000E44EA">
        <w:rPr>
          <w:b/>
          <w:bCs/>
          <w:sz w:val="26"/>
          <w:szCs w:val="26"/>
        </w:rPr>
        <w:t xml:space="preserve">Jesus is </w:t>
      </w:r>
      <w:r w:rsidRPr="000E44EA">
        <w:rPr>
          <w:b/>
          <w:bCs/>
          <w:sz w:val="26"/>
          <w:szCs w:val="26"/>
          <w:u w:val="single"/>
        </w:rPr>
        <w:t>explained</w:t>
      </w:r>
      <w:r w:rsidRPr="000E44EA">
        <w:rPr>
          <w:b/>
          <w:bCs/>
          <w:sz w:val="26"/>
          <w:szCs w:val="26"/>
        </w:rPr>
        <w:t xml:space="preserve"> and </w:t>
      </w:r>
      <w:proofErr w:type="gramStart"/>
      <w:r w:rsidRPr="000E44EA">
        <w:rPr>
          <w:b/>
          <w:bCs/>
          <w:sz w:val="26"/>
          <w:szCs w:val="26"/>
        </w:rPr>
        <w:t>His</w:t>
      </w:r>
      <w:proofErr w:type="gramEnd"/>
      <w:r w:rsidRPr="000E44EA">
        <w:rPr>
          <w:b/>
          <w:bCs/>
          <w:sz w:val="26"/>
          <w:szCs w:val="26"/>
        </w:rPr>
        <w:t xml:space="preserve"> cross </w:t>
      </w:r>
      <w:r w:rsidRPr="000E44EA">
        <w:rPr>
          <w:b/>
          <w:bCs/>
          <w:sz w:val="26"/>
          <w:szCs w:val="26"/>
          <w:u w:val="single"/>
        </w:rPr>
        <w:t>revealed.</w:t>
      </w:r>
    </w:p>
    <w:p w:rsidR="003A4A9A" w:rsidRPr="000E44EA" w:rsidRDefault="003A4A9A" w:rsidP="003A4A9A">
      <w:pPr>
        <w:autoSpaceDE w:val="0"/>
        <w:autoSpaceDN w:val="0"/>
        <w:adjustRightInd w:val="0"/>
        <w:rPr>
          <w:rFonts w:cstheme="minorHAnsi"/>
          <w:color w:val="000000"/>
          <w:kern w:val="0"/>
          <w:sz w:val="26"/>
          <w:szCs w:val="26"/>
        </w:rPr>
      </w:pPr>
    </w:p>
    <w:p w:rsidR="001761AE" w:rsidRPr="000E44EA" w:rsidRDefault="001761AE" w:rsidP="001761AE">
      <w:pPr>
        <w:autoSpaceDE w:val="0"/>
        <w:autoSpaceDN w:val="0"/>
        <w:adjustRightInd w:val="0"/>
        <w:rPr>
          <w:rFonts w:cstheme="minorHAnsi"/>
          <w:color w:val="000000"/>
          <w:kern w:val="0"/>
          <w:sz w:val="26"/>
          <w:szCs w:val="26"/>
        </w:rPr>
      </w:pPr>
      <w:r w:rsidRPr="000E44EA">
        <w:rPr>
          <w:rFonts w:cstheme="minorHAnsi"/>
          <w:color w:val="000000"/>
          <w:kern w:val="0"/>
          <w:sz w:val="26"/>
          <w:szCs w:val="26"/>
        </w:rPr>
        <w:t xml:space="preserve">Truth:  Jesus’ sacrifice does not save every person.  Jesus sacrifice only saves those who believe in Him.  </w:t>
      </w:r>
    </w:p>
    <w:p w:rsidR="008A244D" w:rsidRPr="000E44EA" w:rsidRDefault="008A244D" w:rsidP="003A4A9A">
      <w:pPr>
        <w:autoSpaceDE w:val="0"/>
        <w:autoSpaceDN w:val="0"/>
        <w:adjustRightInd w:val="0"/>
        <w:rPr>
          <w:rFonts w:cstheme="minorHAnsi"/>
          <w:color w:val="000000"/>
          <w:kern w:val="0"/>
          <w:sz w:val="26"/>
          <w:szCs w:val="26"/>
        </w:rPr>
      </w:pPr>
    </w:p>
    <w:p w:rsidR="001761AE" w:rsidRPr="000E44EA" w:rsidRDefault="001761AE" w:rsidP="001761AE">
      <w:pPr>
        <w:autoSpaceDE w:val="0"/>
        <w:autoSpaceDN w:val="0"/>
        <w:adjustRightInd w:val="0"/>
        <w:rPr>
          <w:rFonts w:cstheme="minorHAnsi"/>
          <w:color w:val="000000"/>
          <w:kern w:val="0"/>
          <w:sz w:val="26"/>
          <w:szCs w:val="26"/>
        </w:rPr>
      </w:pPr>
      <w:r w:rsidRPr="000E44EA">
        <w:rPr>
          <w:rFonts w:cstheme="minorHAnsi"/>
          <w:color w:val="000000"/>
          <w:kern w:val="0"/>
          <w:sz w:val="26"/>
          <w:szCs w:val="26"/>
        </w:rPr>
        <w:t>Truth:  Jesus is our Passover lamb!  When we personally apply His blood to the door of our own hearts, the angel of death cannot touch us!  This truth lies at the heart of God’s Gospel.</w:t>
      </w:r>
    </w:p>
    <w:p w:rsidR="001761AE" w:rsidRPr="000E44EA" w:rsidRDefault="001761AE" w:rsidP="003A4A9A">
      <w:pPr>
        <w:autoSpaceDE w:val="0"/>
        <w:autoSpaceDN w:val="0"/>
        <w:adjustRightInd w:val="0"/>
        <w:rPr>
          <w:rFonts w:cstheme="minorHAnsi"/>
          <w:color w:val="000000"/>
          <w:kern w:val="0"/>
          <w:sz w:val="26"/>
          <w:szCs w:val="26"/>
        </w:rPr>
      </w:pPr>
    </w:p>
    <w:p w:rsidR="001761AE" w:rsidRPr="000E44EA" w:rsidRDefault="001761AE" w:rsidP="001761AE">
      <w:pPr>
        <w:rPr>
          <w:rFonts w:cstheme="minorHAnsi"/>
          <w:i/>
          <w:iCs/>
          <w:sz w:val="26"/>
          <w:szCs w:val="26"/>
        </w:rPr>
      </w:pPr>
      <w:r w:rsidRPr="000E44EA">
        <w:rPr>
          <w:rFonts w:cstheme="minorHAnsi"/>
          <w:i/>
          <w:iCs/>
          <w:sz w:val="26"/>
          <w:szCs w:val="26"/>
        </w:rPr>
        <w:t>“For I will pass through the land of Egypt that night, and I will strike all the firstborn in the land of Egypt, both man and beast; and on all the gods of Egypt I will execute judgments: I am the Lord. The blood shall be a sign for you, on the houses where you are. And when I see the blood, I will pass over you, and no plague will befall you to destroy you, when I strike the land of Egypt.” (Exodus 12:12–13 ESV)</w:t>
      </w:r>
    </w:p>
    <w:p w:rsidR="001761AE" w:rsidRPr="000E44EA" w:rsidRDefault="001761AE" w:rsidP="001761AE">
      <w:pPr>
        <w:rPr>
          <w:rFonts w:cstheme="minorHAnsi"/>
          <w:sz w:val="26"/>
          <w:szCs w:val="26"/>
        </w:rPr>
      </w:pPr>
    </w:p>
    <w:p w:rsidR="001761AE" w:rsidRPr="000E44EA" w:rsidRDefault="001761AE" w:rsidP="001761AE">
      <w:pPr>
        <w:rPr>
          <w:rFonts w:cstheme="minorHAnsi"/>
          <w:sz w:val="26"/>
          <w:szCs w:val="26"/>
        </w:rPr>
      </w:pPr>
      <w:r w:rsidRPr="000E44EA">
        <w:rPr>
          <w:rFonts w:cstheme="minorHAnsi"/>
          <w:sz w:val="26"/>
          <w:szCs w:val="26"/>
        </w:rPr>
        <w:t xml:space="preserve">Principle: The application of the blood would make clear, visible distinction between those who believed Yahweh and those who did not.  </w:t>
      </w:r>
    </w:p>
    <w:p w:rsidR="001761AE" w:rsidRPr="000E44EA" w:rsidRDefault="001761AE" w:rsidP="003A4A9A">
      <w:pPr>
        <w:autoSpaceDE w:val="0"/>
        <w:autoSpaceDN w:val="0"/>
        <w:adjustRightInd w:val="0"/>
        <w:rPr>
          <w:rFonts w:cstheme="minorHAnsi"/>
          <w:color w:val="000000"/>
          <w:kern w:val="0"/>
          <w:sz w:val="26"/>
          <w:szCs w:val="26"/>
        </w:rPr>
      </w:pPr>
    </w:p>
    <w:p w:rsidR="001761AE" w:rsidRPr="000E44EA" w:rsidRDefault="001761AE" w:rsidP="001761AE">
      <w:pPr>
        <w:rPr>
          <w:rFonts w:cstheme="minorHAnsi"/>
          <w:sz w:val="26"/>
          <w:szCs w:val="26"/>
        </w:rPr>
      </w:pPr>
      <w:r w:rsidRPr="000E44EA">
        <w:rPr>
          <w:rFonts w:cstheme="minorHAnsi"/>
          <w:sz w:val="26"/>
          <w:szCs w:val="26"/>
        </w:rPr>
        <w:t>Truth:  Death passes over all who by faith apply the blood of the Lamb.</w:t>
      </w:r>
    </w:p>
    <w:p w:rsidR="000E44EA" w:rsidRPr="000E44EA" w:rsidRDefault="000E44EA" w:rsidP="001761AE">
      <w:pPr>
        <w:rPr>
          <w:rFonts w:cstheme="minorHAnsi"/>
          <w:sz w:val="26"/>
          <w:szCs w:val="26"/>
        </w:rPr>
      </w:pPr>
    </w:p>
    <w:p w:rsidR="000E44EA" w:rsidRPr="000E44EA" w:rsidRDefault="000E44EA" w:rsidP="000E44EA">
      <w:pPr>
        <w:autoSpaceDE w:val="0"/>
        <w:autoSpaceDN w:val="0"/>
        <w:adjustRightInd w:val="0"/>
        <w:rPr>
          <w:rFonts w:cstheme="minorHAnsi"/>
          <w:color w:val="000000"/>
          <w:kern w:val="0"/>
          <w:sz w:val="26"/>
          <w:szCs w:val="26"/>
        </w:rPr>
      </w:pPr>
      <w:r w:rsidRPr="000E44EA">
        <w:rPr>
          <w:rFonts w:cstheme="minorHAnsi"/>
          <w:color w:val="000000"/>
          <w:kern w:val="0"/>
          <w:sz w:val="26"/>
          <w:szCs w:val="26"/>
        </w:rPr>
        <w:t xml:space="preserve">“Truly, truly, I say to you, whoever hears my word and believes him who sent me has eternal life. He does not come into judgment, but has passed from death to life.” (John 5:24 </w:t>
      </w:r>
      <w:hyperlink r:id="rId8" w:history="1">
        <w:r w:rsidRPr="000E44EA">
          <w:rPr>
            <w:rFonts w:cstheme="minorHAnsi"/>
            <w:color w:val="3372CB"/>
            <w:kern w:val="0"/>
            <w:sz w:val="26"/>
            <w:szCs w:val="26"/>
            <w:u w:val="single"/>
          </w:rPr>
          <w:t>ESV</w:t>
        </w:r>
      </w:hyperlink>
      <w:r w:rsidRPr="000E44EA">
        <w:rPr>
          <w:rFonts w:cstheme="minorHAnsi"/>
          <w:color w:val="000000"/>
          <w:kern w:val="0"/>
          <w:sz w:val="26"/>
          <w:szCs w:val="26"/>
        </w:rPr>
        <w:t>)</w:t>
      </w:r>
    </w:p>
    <w:p w:rsidR="001761AE" w:rsidRPr="000E44EA" w:rsidRDefault="001761AE" w:rsidP="003A4A9A">
      <w:pPr>
        <w:autoSpaceDE w:val="0"/>
        <w:autoSpaceDN w:val="0"/>
        <w:adjustRightInd w:val="0"/>
        <w:rPr>
          <w:rFonts w:cstheme="minorHAnsi"/>
          <w:color w:val="000000"/>
          <w:kern w:val="0"/>
          <w:sz w:val="26"/>
          <w:szCs w:val="26"/>
        </w:rPr>
      </w:pPr>
    </w:p>
    <w:p w:rsidR="008A244D" w:rsidRPr="000E44EA" w:rsidRDefault="008A244D" w:rsidP="003A4A9A">
      <w:pPr>
        <w:autoSpaceDE w:val="0"/>
        <w:autoSpaceDN w:val="0"/>
        <w:adjustRightInd w:val="0"/>
        <w:rPr>
          <w:rFonts w:cstheme="minorHAnsi"/>
          <w:color w:val="000000"/>
          <w:kern w:val="0"/>
          <w:sz w:val="26"/>
          <w:szCs w:val="26"/>
        </w:rPr>
      </w:pPr>
    </w:p>
    <w:sectPr w:rsidR="008A244D" w:rsidRPr="000E44EA" w:rsidSect="00F44EC2">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24F6" w:rsidRDefault="00A824F6" w:rsidP="005712D8">
      <w:r>
        <w:separator/>
      </w:r>
    </w:p>
  </w:endnote>
  <w:endnote w:type="continuationSeparator" w:id="0">
    <w:p w:rsidR="00A824F6" w:rsidRDefault="00A824F6" w:rsidP="0057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24F6" w:rsidRDefault="00A824F6" w:rsidP="005712D8">
      <w:r>
        <w:separator/>
      </w:r>
    </w:p>
  </w:footnote>
  <w:footnote w:type="continuationSeparator" w:id="0">
    <w:p w:rsidR="00A824F6" w:rsidRDefault="00A824F6" w:rsidP="00571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0158404"/>
      <w:docPartObj>
        <w:docPartGallery w:val="Page Numbers (Top of Page)"/>
        <w:docPartUnique/>
      </w:docPartObj>
    </w:sdtPr>
    <w:sdtContent>
      <w:p w:rsidR="005712D8" w:rsidRDefault="005712D8" w:rsidP="00C5666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712D8" w:rsidRDefault="005712D8" w:rsidP="005712D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072334"/>
      <w:docPartObj>
        <w:docPartGallery w:val="Page Numbers (Top of Page)"/>
        <w:docPartUnique/>
      </w:docPartObj>
    </w:sdtPr>
    <w:sdtContent>
      <w:p w:rsidR="005712D8" w:rsidRDefault="005712D8" w:rsidP="00C5666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712D8" w:rsidRDefault="005712D8" w:rsidP="005712D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21A6"/>
    <w:multiLevelType w:val="hybridMultilevel"/>
    <w:tmpl w:val="A9F83746"/>
    <w:lvl w:ilvl="0" w:tplc="7FFEAD8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96C9F"/>
    <w:multiLevelType w:val="hybridMultilevel"/>
    <w:tmpl w:val="697E6F12"/>
    <w:lvl w:ilvl="0" w:tplc="FFFFFFFF">
      <w:start w:val="1"/>
      <w:numFmt w:val="decimal"/>
      <w:lvlText w:val="%1."/>
      <w:lvlJc w:val="left"/>
      <w:pPr>
        <w:ind w:left="720" w:hanging="360"/>
      </w:pPr>
      <w:rPr>
        <w:rFonts w:ascii="Lucida Grande" w:eastAsiaTheme="minorHAnsi" w:hAnsi="Lucida Grande" w:cs="Lucida Grand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A158BB"/>
    <w:multiLevelType w:val="hybridMultilevel"/>
    <w:tmpl w:val="697E6F12"/>
    <w:lvl w:ilvl="0" w:tplc="99A0104E">
      <w:start w:val="1"/>
      <w:numFmt w:val="decimal"/>
      <w:lvlText w:val="%1."/>
      <w:lvlJc w:val="left"/>
      <w:pPr>
        <w:ind w:left="720" w:hanging="360"/>
      </w:pPr>
      <w:rPr>
        <w:rFonts w:ascii="Lucida Grande" w:eastAsiaTheme="minorHAnsi" w:hAnsi="Lucida Grande" w:cs="Lucida Gran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A447E"/>
    <w:multiLevelType w:val="hybridMultilevel"/>
    <w:tmpl w:val="07C8F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A42B5"/>
    <w:multiLevelType w:val="hybridMultilevel"/>
    <w:tmpl w:val="697E6F12"/>
    <w:lvl w:ilvl="0" w:tplc="FFFFFFFF">
      <w:start w:val="1"/>
      <w:numFmt w:val="decimal"/>
      <w:lvlText w:val="%1."/>
      <w:lvlJc w:val="left"/>
      <w:pPr>
        <w:ind w:left="720" w:hanging="360"/>
      </w:pPr>
      <w:rPr>
        <w:rFonts w:ascii="Lucida Grande" w:eastAsiaTheme="minorHAnsi" w:hAnsi="Lucida Grande" w:cs="Lucida Grand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AC03B2"/>
    <w:multiLevelType w:val="hybridMultilevel"/>
    <w:tmpl w:val="697E6F12"/>
    <w:lvl w:ilvl="0" w:tplc="FFFFFFFF">
      <w:start w:val="1"/>
      <w:numFmt w:val="decimal"/>
      <w:lvlText w:val="%1."/>
      <w:lvlJc w:val="left"/>
      <w:pPr>
        <w:ind w:left="720" w:hanging="360"/>
      </w:pPr>
      <w:rPr>
        <w:rFonts w:ascii="Lucida Grande" w:eastAsiaTheme="minorHAnsi" w:hAnsi="Lucida Grande" w:cs="Lucida Grand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AC29FF"/>
    <w:multiLevelType w:val="hybridMultilevel"/>
    <w:tmpl w:val="697E6F12"/>
    <w:lvl w:ilvl="0" w:tplc="FFFFFFFF">
      <w:start w:val="1"/>
      <w:numFmt w:val="decimal"/>
      <w:lvlText w:val="%1."/>
      <w:lvlJc w:val="left"/>
      <w:pPr>
        <w:ind w:left="720" w:hanging="360"/>
      </w:pPr>
      <w:rPr>
        <w:rFonts w:ascii="Lucida Grande" w:eastAsiaTheme="minorHAnsi" w:hAnsi="Lucida Grande" w:cs="Lucida Grand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E905E5"/>
    <w:multiLevelType w:val="hybridMultilevel"/>
    <w:tmpl w:val="6EE849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D812AD"/>
    <w:multiLevelType w:val="hybridMultilevel"/>
    <w:tmpl w:val="A9F83746"/>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441581E"/>
    <w:multiLevelType w:val="hybridMultilevel"/>
    <w:tmpl w:val="1D42B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512799"/>
    <w:multiLevelType w:val="hybridMultilevel"/>
    <w:tmpl w:val="A9F83746"/>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187373"/>
    <w:multiLevelType w:val="hybridMultilevel"/>
    <w:tmpl w:val="BCBC1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8D6683"/>
    <w:multiLevelType w:val="hybridMultilevel"/>
    <w:tmpl w:val="7A34BB44"/>
    <w:lvl w:ilvl="0" w:tplc="B714EEE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406FB1"/>
    <w:multiLevelType w:val="hybridMultilevel"/>
    <w:tmpl w:val="4DA4F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7D100C"/>
    <w:multiLevelType w:val="hybridMultilevel"/>
    <w:tmpl w:val="103E8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A93B7C"/>
    <w:multiLevelType w:val="hybridMultilevel"/>
    <w:tmpl w:val="697E6F12"/>
    <w:lvl w:ilvl="0" w:tplc="FFFFFFFF">
      <w:start w:val="1"/>
      <w:numFmt w:val="decimal"/>
      <w:lvlText w:val="%1."/>
      <w:lvlJc w:val="left"/>
      <w:pPr>
        <w:ind w:left="720" w:hanging="360"/>
      </w:pPr>
      <w:rPr>
        <w:rFonts w:ascii="Lucida Grande" w:eastAsiaTheme="minorHAnsi" w:hAnsi="Lucida Grande" w:cs="Lucida Grand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4596505"/>
    <w:multiLevelType w:val="hybridMultilevel"/>
    <w:tmpl w:val="14FA1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994C29"/>
    <w:multiLevelType w:val="hybridMultilevel"/>
    <w:tmpl w:val="41443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EE083E"/>
    <w:multiLevelType w:val="hybridMultilevel"/>
    <w:tmpl w:val="6EE8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39506E"/>
    <w:multiLevelType w:val="hybridMultilevel"/>
    <w:tmpl w:val="A6049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1302C7"/>
    <w:multiLevelType w:val="hybridMultilevel"/>
    <w:tmpl w:val="DEF04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1708">
    <w:abstractNumId w:val="18"/>
  </w:num>
  <w:num w:numId="2" w16cid:durableId="1575553304">
    <w:abstractNumId w:val="7"/>
  </w:num>
  <w:num w:numId="3" w16cid:durableId="511451577">
    <w:abstractNumId w:val="11"/>
  </w:num>
  <w:num w:numId="4" w16cid:durableId="477843361">
    <w:abstractNumId w:val="9"/>
  </w:num>
  <w:num w:numId="5" w16cid:durableId="28997479">
    <w:abstractNumId w:val="14"/>
  </w:num>
  <w:num w:numId="6" w16cid:durableId="1659916446">
    <w:abstractNumId w:val="16"/>
  </w:num>
  <w:num w:numId="7" w16cid:durableId="1135025858">
    <w:abstractNumId w:val="13"/>
  </w:num>
  <w:num w:numId="8" w16cid:durableId="1726643653">
    <w:abstractNumId w:val="0"/>
  </w:num>
  <w:num w:numId="9" w16cid:durableId="1430662972">
    <w:abstractNumId w:val="10"/>
  </w:num>
  <w:num w:numId="10" w16cid:durableId="797994145">
    <w:abstractNumId w:val="8"/>
  </w:num>
  <w:num w:numId="11" w16cid:durableId="1788617793">
    <w:abstractNumId w:val="3"/>
  </w:num>
  <w:num w:numId="12" w16cid:durableId="1268082165">
    <w:abstractNumId w:val="2"/>
  </w:num>
  <w:num w:numId="13" w16cid:durableId="1268081148">
    <w:abstractNumId w:val="4"/>
  </w:num>
  <w:num w:numId="14" w16cid:durableId="1733648902">
    <w:abstractNumId w:val="1"/>
  </w:num>
  <w:num w:numId="15" w16cid:durableId="1221021012">
    <w:abstractNumId w:val="6"/>
  </w:num>
  <w:num w:numId="16" w16cid:durableId="1754938401">
    <w:abstractNumId w:val="5"/>
  </w:num>
  <w:num w:numId="17" w16cid:durableId="1395079113">
    <w:abstractNumId w:val="15"/>
  </w:num>
  <w:num w:numId="18" w16cid:durableId="1798180977">
    <w:abstractNumId w:val="20"/>
  </w:num>
  <w:num w:numId="19" w16cid:durableId="477067747">
    <w:abstractNumId w:val="12"/>
  </w:num>
  <w:num w:numId="20" w16cid:durableId="972292586">
    <w:abstractNumId w:val="17"/>
  </w:num>
  <w:num w:numId="21" w16cid:durableId="12441405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D45"/>
    <w:rsid w:val="00022C1F"/>
    <w:rsid w:val="00044239"/>
    <w:rsid w:val="00057BCB"/>
    <w:rsid w:val="000C2576"/>
    <w:rsid w:val="000E44EA"/>
    <w:rsid w:val="000E7DA2"/>
    <w:rsid w:val="000F256A"/>
    <w:rsid w:val="00115C4F"/>
    <w:rsid w:val="00131BF7"/>
    <w:rsid w:val="00153165"/>
    <w:rsid w:val="0017207E"/>
    <w:rsid w:val="001761AE"/>
    <w:rsid w:val="001F4282"/>
    <w:rsid w:val="002B65BE"/>
    <w:rsid w:val="003527C0"/>
    <w:rsid w:val="0036149D"/>
    <w:rsid w:val="003A4A9A"/>
    <w:rsid w:val="003B2A23"/>
    <w:rsid w:val="004A1067"/>
    <w:rsid w:val="004B2A8B"/>
    <w:rsid w:val="0052202C"/>
    <w:rsid w:val="005712D8"/>
    <w:rsid w:val="005A7607"/>
    <w:rsid w:val="005E3E57"/>
    <w:rsid w:val="00655EBC"/>
    <w:rsid w:val="006D1FC4"/>
    <w:rsid w:val="006E7976"/>
    <w:rsid w:val="00740E38"/>
    <w:rsid w:val="00760F5E"/>
    <w:rsid w:val="007762C7"/>
    <w:rsid w:val="007763E0"/>
    <w:rsid w:val="007F3A73"/>
    <w:rsid w:val="008A244D"/>
    <w:rsid w:val="00930B48"/>
    <w:rsid w:val="009C2EAD"/>
    <w:rsid w:val="009D2481"/>
    <w:rsid w:val="00A226A9"/>
    <w:rsid w:val="00A3099E"/>
    <w:rsid w:val="00A451CD"/>
    <w:rsid w:val="00A47B7E"/>
    <w:rsid w:val="00A824F6"/>
    <w:rsid w:val="00A8455D"/>
    <w:rsid w:val="00AC1B23"/>
    <w:rsid w:val="00B03648"/>
    <w:rsid w:val="00B34C52"/>
    <w:rsid w:val="00B400B4"/>
    <w:rsid w:val="00B809CF"/>
    <w:rsid w:val="00BA5382"/>
    <w:rsid w:val="00BB4D45"/>
    <w:rsid w:val="00C60AFB"/>
    <w:rsid w:val="00CB7FCB"/>
    <w:rsid w:val="00D77714"/>
    <w:rsid w:val="00D90333"/>
    <w:rsid w:val="00D97608"/>
    <w:rsid w:val="00DA56BF"/>
    <w:rsid w:val="00E01E30"/>
    <w:rsid w:val="00E344DA"/>
    <w:rsid w:val="00E54AF9"/>
    <w:rsid w:val="00E554D0"/>
    <w:rsid w:val="00EA6383"/>
    <w:rsid w:val="00EB2924"/>
    <w:rsid w:val="00EC1149"/>
    <w:rsid w:val="00F263F6"/>
    <w:rsid w:val="00F27C4C"/>
    <w:rsid w:val="00F44EC2"/>
    <w:rsid w:val="00F671D7"/>
    <w:rsid w:val="00F97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AD0CA1"/>
  <w14:defaultImageDpi w14:val="32767"/>
  <w15:chartTrackingRefBased/>
  <w15:docId w15:val="{8A16BBC6-EEBF-3544-8F2E-BD2CA622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29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7FCB"/>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CB7FCB"/>
  </w:style>
  <w:style w:type="character" w:styleId="Strong">
    <w:name w:val="Strong"/>
    <w:basedOn w:val="DefaultParagraphFont"/>
    <w:uiPriority w:val="22"/>
    <w:qFormat/>
    <w:rsid w:val="00CB7FCB"/>
    <w:rPr>
      <w:b/>
      <w:bCs/>
    </w:rPr>
  </w:style>
  <w:style w:type="paragraph" w:styleId="ListParagraph">
    <w:name w:val="List Paragraph"/>
    <w:basedOn w:val="Normal"/>
    <w:uiPriority w:val="34"/>
    <w:qFormat/>
    <w:rsid w:val="006D1FC4"/>
    <w:pPr>
      <w:ind w:left="720"/>
      <w:contextualSpacing/>
    </w:pPr>
  </w:style>
  <w:style w:type="paragraph" w:styleId="Header">
    <w:name w:val="header"/>
    <w:basedOn w:val="Normal"/>
    <w:link w:val="HeaderChar"/>
    <w:uiPriority w:val="99"/>
    <w:unhideWhenUsed/>
    <w:rsid w:val="005712D8"/>
    <w:pPr>
      <w:tabs>
        <w:tab w:val="center" w:pos="4680"/>
        <w:tab w:val="right" w:pos="9360"/>
      </w:tabs>
    </w:pPr>
  </w:style>
  <w:style w:type="character" w:customStyle="1" w:styleId="HeaderChar">
    <w:name w:val="Header Char"/>
    <w:basedOn w:val="DefaultParagraphFont"/>
    <w:link w:val="Header"/>
    <w:uiPriority w:val="99"/>
    <w:rsid w:val="005712D8"/>
  </w:style>
  <w:style w:type="character" w:styleId="PageNumber">
    <w:name w:val="page number"/>
    <w:basedOn w:val="DefaultParagraphFont"/>
    <w:uiPriority w:val="99"/>
    <w:semiHidden/>
    <w:unhideWhenUsed/>
    <w:rsid w:val="005712D8"/>
  </w:style>
  <w:style w:type="character" w:styleId="Hyperlink">
    <w:name w:val="Hyperlink"/>
    <w:basedOn w:val="DefaultParagraphFont"/>
    <w:uiPriority w:val="99"/>
    <w:unhideWhenUsed/>
    <w:rsid w:val="005E3E57"/>
    <w:rPr>
      <w:color w:val="0563C1" w:themeColor="hyperlink"/>
      <w:u w:val="single"/>
    </w:rPr>
  </w:style>
  <w:style w:type="character" w:styleId="UnresolvedMention">
    <w:name w:val="Unresolved Mention"/>
    <w:basedOn w:val="DefaultParagraphFont"/>
    <w:uiPriority w:val="99"/>
    <w:rsid w:val="00C60AFB"/>
    <w:rPr>
      <w:color w:val="605E5C"/>
      <w:shd w:val="clear" w:color="auto" w:fill="E1DFDD"/>
    </w:rPr>
  </w:style>
  <w:style w:type="paragraph" w:customStyle="1" w:styleId="p1">
    <w:name w:val="p1"/>
    <w:basedOn w:val="Normal"/>
    <w:rsid w:val="00EB2924"/>
    <w:pPr>
      <w:spacing w:before="100" w:beforeAutospacing="1" w:after="100" w:afterAutospacing="1"/>
    </w:pPr>
    <w:rPr>
      <w:rFonts w:ascii="Times New Roman" w:eastAsia="Times New Roman" w:hAnsi="Times New Roman" w:cs="Times New Roman"/>
      <w:kern w:val="0"/>
      <w14:ligatures w14:val="none"/>
    </w:rPr>
  </w:style>
  <w:style w:type="character" w:customStyle="1" w:styleId="s1">
    <w:name w:val="s1"/>
    <w:basedOn w:val="DefaultParagraphFont"/>
    <w:rsid w:val="00EB2924"/>
  </w:style>
  <w:style w:type="paragraph" w:customStyle="1" w:styleId="p2">
    <w:name w:val="p2"/>
    <w:basedOn w:val="Normal"/>
    <w:rsid w:val="00EB2924"/>
    <w:pPr>
      <w:spacing w:before="100" w:beforeAutospacing="1" w:after="100" w:afterAutospacing="1"/>
    </w:pPr>
    <w:rPr>
      <w:rFonts w:ascii="Times New Roman" w:eastAsia="Times New Roman" w:hAnsi="Times New Roman" w:cs="Times New Roman"/>
      <w:kern w:val="0"/>
      <w14:ligatures w14:val="none"/>
    </w:rPr>
  </w:style>
  <w:style w:type="character" w:customStyle="1" w:styleId="googqs-tidbitgoogqs-tidbit-0">
    <w:name w:val="goog_qs-tidbit goog_qs-tidbit-0"/>
    <w:basedOn w:val="DefaultParagraphFont"/>
    <w:rsid w:val="00176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763872">
      <w:bodyDiv w:val="1"/>
      <w:marLeft w:val="0"/>
      <w:marRight w:val="0"/>
      <w:marTop w:val="0"/>
      <w:marBottom w:val="0"/>
      <w:divBdr>
        <w:top w:val="none" w:sz="0" w:space="0" w:color="auto"/>
        <w:left w:val="none" w:sz="0" w:space="0" w:color="auto"/>
        <w:bottom w:val="none" w:sz="0" w:space="0" w:color="auto"/>
        <w:right w:val="none" w:sz="0" w:space="0" w:color="auto"/>
      </w:divBdr>
    </w:div>
    <w:div w:id="994988048">
      <w:bodyDiv w:val="1"/>
      <w:marLeft w:val="0"/>
      <w:marRight w:val="0"/>
      <w:marTop w:val="0"/>
      <w:marBottom w:val="0"/>
      <w:divBdr>
        <w:top w:val="none" w:sz="0" w:space="0" w:color="auto"/>
        <w:left w:val="none" w:sz="0" w:space="0" w:color="auto"/>
        <w:bottom w:val="none" w:sz="0" w:space="0" w:color="auto"/>
        <w:right w:val="none" w:sz="0" w:space="0" w:color="auto"/>
      </w:divBdr>
    </w:div>
    <w:div w:id="213386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ordance.bible/link/read/ESVS#John_5:24" TargetMode="External"/><Relationship Id="rId3" Type="http://schemas.openxmlformats.org/officeDocument/2006/relationships/settings" Target="settings.xml"/><Relationship Id="rId7" Type="http://schemas.openxmlformats.org/officeDocument/2006/relationships/hyperlink" Target="https://accordance.bible/link/read/ESVS#John_10: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 Boerckel</dc:creator>
  <cp:keywords/>
  <dc:description/>
  <cp:lastModifiedBy>Ritch Boerckel</cp:lastModifiedBy>
  <cp:revision>16</cp:revision>
  <cp:lastPrinted>2025-07-16T22:55:00Z</cp:lastPrinted>
  <dcterms:created xsi:type="dcterms:W3CDTF">2025-07-06T11:26:00Z</dcterms:created>
  <dcterms:modified xsi:type="dcterms:W3CDTF">2025-08-24T11:54:00Z</dcterms:modified>
</cp:coreProperties>
</file>