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15C" w:rsidRPr="00CF7CA0" w:rsidRDefault="0056515C" w:rsidP="00B61960">
      <w:pPr>
        <w:rPr>
          <w:b/>
          <w:bCs/>
          <w:sz w:val="28"/>
          <w:szCs w:val="28"/>
        </w:rPr>
      </w:pPr>
      <w:r w:rsidRPr="00CF7CA0">
        <w:rPr>
          <w:b/>
          <w:bCs/>
          <w:sz w:val="28"/>
          <w:szCs w:val="28"/>
        </w:rPr>
        <w:t>Zechariah’s Song:  The Wonder of Christmas</w:t>
      </w:r>
    </w:p>
    <w:p w:rsidR="00B61960" w:rsidRPr="00CF7CA0" w:rsidRDefault="0056515C" w:rsidP="00B61960">
      <w:pPr>
        <w:rPr>
          <w:b/>
          <w:bCs/>
          <w:sz w:val="28"/>
          <w:szCs w:val="28"/>
        </w:rPr>
      </w:pPr>
      <w:r w:rsidRPr="00CF7CA0">
        <w:rPr>
          <w:b/>
          <w:bCs/>
          <w:sz w:val="28"/>
          <w:szCs w:val="28"/>
        </w:rPr>
        <w:t>Luke 1:</w:t>
      </w:r>
      <w:r w:rsidR="001D2819">
        <w:rPr>
          <w:b/>
          <w:bCs/>
          <w:sz w:val="28"/>
          <w:szCs w:val="28"/>
        </w:rPr>
        <w:t>5</w:t>
      </w:r>
      <w:r w:rsidRPr="00CF7CA0">
        <w:rPr>
          <w:b/>
          <w:bCs/>
          <w:sz w:val="28"/>
          <w:szCs w:val="28"/>
        </w:rPr>
        <w:t>-80</w:t>
      </w:r>
    </w:p>
    <w:p w:rsidR="0056515C" w:rsidRPr="00CF7CA0" w:rsidRDefault="0056515C" w:rsidP="00B61960">
      <w:pPr>
        <w:rPr>
          <w:b/>
          <w:bCs/>
          <w:sz w:val="28"/>
          <w:szCs w:val="28"/>
        </w:rPr>
      </w:pPr>
    </w:p>
    <w:p w:rsidR="00CF7CA0" w:rsidRPr="00CF7CA0" w:rsidRDefault="00CF7CA0" w:rsidP="00CF7CA0">
      <w:pPr>
        <w:autoSpaceDE w:val="0"/>
        <w:autoSpaceDN w:val="0"/>
        <w:adjustRightInd w:val="0"/>
        <w:rPr>
          <w:rFonts w:cstheme="minorHAnsi"/>
          <w:i/>
          <w:iCs/>
          <w:color w:val="000000"/>
          <w:sz w:val="28"/>
          <w:szCs w:val="28"/>
          <w14:ligatures w14:val="standardContextual"/>
        </w:rPr>
      </w:pPr>
      <w:r w:rsidRPr="00CF7CA0">
        <w:rPr>
          <w:rFonts w:cstheme="minorHAnsi"/>
          <w:i/>
          <w:iCs/>
          <w:color w:val="000000"/>
          <w:sz w:val="28"/>
          <w:szCs w:val="28"/>
          <w14:ligatures w14:val="standardContextual"/>
        </w:rPr>
        <w:t xml:space="preserve">““Behold, I send my messenger, and he will prepare the way before me. (Malachi 3:1a </w:t>
      </w:r>
      <w:hyperlink r:id="rId7" w:anchor="Mal._3:1" w:history="1">
        <w:r w:rsidRPr="00CF7CA0">
          <w:rPr>
            <w:rFonts w:cstheme="minorHAnsi"/>
            <w:i/>
            <w:iCs/>
            <w:color w:val="3372CB"/>
            <w:sz w:val="28"/>
            <w:szCs w:val="28"/>
            <w:u w:val="single"/>
            <w14:ligatures w14:val="standardContextual"/>
          </w:rPr>
          <w:t>ESV</w:t>
        </w:r>
      </w:hyperlink>
      <w:r w:rsidRPr="00CF7CA0">
        <w:rPr>
          <w:rFonts w:cstheme="minorHAnsi"/>
          <w:i/>
          <w:iCs/>
          <w:color w:val="000000"/>
          <w:sz w:val="28"/>
          <w:szCs w:val="28"/>
          <w14:ligatures w14:val="standardContextual"/>
        </w:rPr>
        <w:t>)</w:t>
      </w:r>
    </w:p>
    <w:p w:rsidR="00CF7CA0" w:rsidRPr="00CF7CA0" w:rsidRDefault="00CF7CA0" w:rsidP="00B61960">
      <w:pPr>
        <w:rPr>
          <w:b/>
          <w:bCs/>
          <w:sz w:val="28"/>
          <w:szCs w:val="28"/>
        </w:rPr>
      </w:pPr>
    </w:p>
    <w:p w:rsidR="00CF7CA0" w:rsidRPr="00CF7CA0" w:rsidRDefault="00CF7CA0" w:rsidP="00CF7CA0">
      <w:pPr>
        <w:autoSpaceDE w:val="0"/>
        <w:autoSpaceDN w:val="0"/>
        <w:adjustRightInd w:val="0"/>
        <w:rPr>
          <w:rFonts w:cstheme="minorHAnsi"/>
          <w:i/>
          <w:iCs/>
          <w:color w:val="000000"/>
          <w:sz w:val="28"/>
          <w:szCs w:val="28"/>
          <w14:ligatures w14:val="standardContextual"/>
        </w:rPr>
      </w:pPr>
      <w:r w:rsidRPr="00CF7CA0">
        <w:rPr>
          <w:rFonts w:cstheme="minorHAnsi"/>
          <w:b/>
          <w:bCs/>
          <w:i/>
          <w:iCs/>
          <w:color w:val="000000"/>
          <w:sz w:val="28"/>
          <w:szCs w:val="28"/>
          <w14:ligatures w14:val="standardContextual"/>
        </w:rPr>
        <w:t>And the Lord whom you seek</w:t>
      </w:r>
      <w:r w:rsidRPr="00CF7CA0">
        <w:rPr>
          <w:rFonts w:cstheme="minorHAnsi"/>
          <w:i/>
          <w:iCs/>
          <w:color w:val="000000"/>
          <w:sz w:val="28"/>
          <w:szCs w:val="28"/>
          <w14:ligatures w14:val="standardContextual"/>
        </w:rPr>
        <w:t xml:space="preserve"> </w:t>
      </w:r>
      <w:r w:rsidRPr="00CF7CA0">
        <w:rPr>
          <w:rFonts w:cstheme="minorHAnsi"/>
          <w:b/>
          <w:bCs/>
          <w:i/>
          <w:iCs/>
          <w:color w:val="000000"/>
          <w:sz w:val="28"/>
          <w:szCs w:val="28"/>
          <w14:ligatures w14:val="standardContextual"/>
        </w:rPr>
        <w:t>will suddenly come to his temple</w:t>
      </w:r>
      <w:r w:rsidRPr="00CF7CA0">
        <w:rPr>
          <w:rFonts w:cstheme="minorHAnsi"/>
          <w:i/>
          <w:iCs/>
          <w:color w:val="000000"/>
          <w:sz w:val="28"/>
          <w:szCs w:val="28"/>
          <w14:ligatures w14:val="standardContextual"/>
        </w:rPr>
        <w:t xml:space="preserve">; and the messenger of the covenant in whom you delight, </w:t>
      </w:r>
      <w:r w:rsidRPr="00CF7CA0">
        <w:rPr>
          <w:rFonts w:cstheme="minorHAnsi"/>
          <w:b/>
          <w:bCs/>
          <w:i/>
          <w:iCs/>
          <w:color w:val="000000"/>
          <w:sz w:val="28"/>
          <w:szCs w:val="28"/>
          <w14:ligatures w14:val="standardContextual"/>
        </w:rPr>
        <w:t>behold, he is coming, says the LORD of hosts</w:t>
      </w:r>
      <w:r w:rsidRPr="00CF7CA0">
        <w:rPr>
          <w:rFonts w:cstheme="minorHAnsi"/>
          <w:i/>
          <w:iCs/>
          <w:color w:val="000000"/>
          <w:sz w:val="28"/>
          <w:szCs w:val="28"/>
          <w14:ligatures w14:val="standardContextual"/>
        </w:rPr>
        <w:t xml:space="preserve">.”  (Malachi 3:1b </w:t>
      </w:r>
      <w:hyperlink r:id="rId8" w:anchor="Mal._3:1" w:history="1">
        <w:r w:rsidRPr="00CF7CA0">
          <w:rPr>
            <w:rFonts w:cstheme="minorHAnsi"/>
            <w:i/>
            <w:iCs/>
            <w:color w:val="3372CB"/>
            <w:sz w:val="28"/>
            <w:szCs w:val="28"/>
            <w:u w:val="single"/>
            <w14:ligatures w14:val="standardContextual"/>
          </w:rPr>
          <w:t>ESV</w:t>
        </w:r>
      </w:hyperlink>
      <w:r w:rsidRPr="00CF7CA0">
        <w:rPr>
          <w:rFonts w:cstheme="minorHAnsi"/>
          <w:i/>
          <w:iCs/>
          <w:color w:val="000000"/>
          <w:sz w:val="28"/>
          <w:szCs w:val="28"/>
          <w14:ligatures w14:val="standardContextual"/>
        </w:rPr>
        <w:t>)</w:t>
      </w:r>
    </w:p>
    <w:p w:rsidR="00CF7CA0" w:rsidRPr="00CF7CA0" w:rsidRDefault="00CF7CA0" w:rsidP="00B61960">
      <w:pPr>
        <w:rPr>
          <w:b/>
          <w:bCs/>
          <w:sz w:val="28"/>
          <w:szCs w:val="28"/>
        </w:rPr>
      </w:pPr>
    </w:p>
    <w:p w:rsidR="00CF7CA0" w:rsidRPr="00CF7CA0" w:rsidRDefault="00CF7CA0" w:rsidP="00CF7CA0">
      <w:pPr>
        <w:rPr>
          <w:b/>
          <w:bCs/>
          <w:sz w:val="28"/>
          <w:szCs w:val="28"/>
        </w:rPr>
      </w:pPr>
      <w:r w:rsidRPr="00CF7CA0">
        <w:rPr>
          <w:b/>
          <w:bCs/>
          <w:sz w:val="28"/>
          <w:szCs w:val="28"/>
        </w:rPr>
        <w:t>Main Idea:  All the hopes of all humanity are met in Jesus.  When Jesus arrives, we have reason to jump with joy and to worship Him.</w:t>
      </w:r>
    </w:p>
    <w:p w:rsidR="00CF7CA0" w:rsidRPr="00CF7CA0" w:rsidRDefault="00CF7CA0" w:rsidP="00B61960">
      <w:pPr>
        <w:rPr>
          <w:b/>
          <w:bCs/>
          <w:sz w:val="28"/>
          <w:szCs w:val="28"/>
        </w:rPr>
      </w:pPr>
    </w:p>
    <w:p w:rsidR="0056515C" w:rsidRPr="00CF7CA0" w:rsidRDefault="0056515C" w:rsidP="00B61960">
      <w:pPr>
        <w:rPr>
          <w:b/>
          <w:bCs/>
          <w:sz w:val="28"/>
          <w:szCs w:val="28"/>
        </w:rPr>
      </w:pPr>
      <w:r w:rsidRPr="00CF7CA0">
        <w:rPr>
          <w:b/>
          <w:bCs/>
          <w:sz w:val="28"/>
          <w:szCs w:val="28"/>
        </w:rPr>
        <w:t xml:space="preserve">Zechariah Unveils </w:t>
      </w:r>
      <w:r w:rsidR="00CF7CA0" w:rsidRPr="00CF7CA0">
        <w:rPr>
          <w:b/>
          <w:bCs/>
          <w:sz w:val="28"/>
          <w:szCs w:val="28"/>
        </w:rPr>
        <w:t>Two</w:t>
      </w:r>
      <w:r w:rsidRPr="00CF7CA0">
        <w:rPr>
          <w:b/>
          <w:bCs/>
          <w:sz w:val="28"/>
          <w:szCs w:val="28"/>
        </w:rPr>
        <w:t xml:space="preserve"> Wonders About God </w:t>
      </w:r>
    </w:p>
    <w:p w:rsidR="0056515C" w:rsidRPr="00CF7CA0" w:rsidRDefault="0056515C" w:rsidP="00B61960">
      <w:pPr>
        <w:rPr>
          <w:b/>
          <w:bCs/>
          <w:sz w:val="28"/>
          <w:szCs w:val="28"/>
        </w:rPr>
      </w:pPr>
    </w:p>
    <w:p w:rsidR="0056515C" w:rsidRPr="00CF7CA0" w:rsidRDefault="0056515C" w:rsidP="0056515C">
      <w:pPr>
        <w:rPr>
          <w:rFonts w:cstheme="minorHAnsi"/>
          <w:b/>
          <w:bCs/>
          <w:color w:val="000000"/>
          <w:sz w:val="28"/>
          <w:szCs w:val="28"/>
        </w:rPr>
      </w:pPr>
      <w:r w:rsidRPr="00CF7CA0">
        <w:rPr>
          <w:rFonts w:cstheme="minorHAnsi"/>
          <w:b/>
          <w:bCs/>
          <w:color w:val="000000"/>
          <w:sz w:val="28"/>
          <w:szCs w:val="28"/>
        </w:rPr>
        <w:t>Wonder #1:  God</w:t>
      </w:r>
      <w:r w:rsidR="00CF7CA0" w:rsidRPr="00CF7CA0">
        <w:rPr>
          <w:rFonts w:cstheme="minorHAnsi"/>
          <w:b/>
          <w:bCs/>
          <w:color w:val="000000"/>
          <w:sz w:val="28"/>
          <w:szCs w:val="28"/>
        </w:rPr>
        <w:t xml:space="preserve"> is a God who</w:t>
      </w:r>
      <w:r w:rsidRPr="00CF7CA0">
        <w:rPr>
          <w:rFonts w:cstheme="minorHAnsi"/>
          <w:b/>
          <w:bCs/>
          <w:color w:val="000000"/>
          <w:sz w:val="28"/>
          <w:szCs w:val="28"/>
        </w:rPr>
        <w:t xml:space="preserve"> speaks </w:t>
      </w:r>
      <w:r w:rsidRPr="00CF7CA0">
        <w:rPr>
          <w:rFonts w:cstheme="minorHAnsi"/>
          <w:b/>
          <w:bCs/>
          <w:color w:val="000000"/>
          <w:sz w:val="28"/>
          <w:szCs w:val="28"/>
          <w:u w:val="single"/>
        </w:rPr>
        <w:t>personally</w:t>
      </w:r>
      <w:r w:rsidRPr="00CF7CA0">
        <w:rPr>
          <w:rFonts w:cstheme="minorHAnsi"/>
          <w:b/>
          <w:bCs/>
          <w:color w:val="000000"/>
          <w:sz w:val="28"/>
          <w:szCs w:val="28"/>
        </w:rPr>
        <w:t xml:space="preserve"> to inform our worship.</w:t>
      </w:r>
    </w:p>
    <w:p w:rsidR="00CF7CA0" w:rsidRPr="00CF7CA0" w:rsidRDefault="00CF7CA0" w:rsidP="0056515C">
      <w:pPr>
        <w:rPr>
          <w:rFonts w:cstheme="minorHAnsi"/>
          <w:b/>
          <w:bCs/>
          <w:color w:val="000000"/>
          <w:sz w:val="28"/>
          <w:szCs w:val="28"/>
        </w:rPr>
      </w:pPr>
    </w:p>
    <w:p w:rsidR="00CF7CA0" w:rsidRPr="00CF7CA0" w:rsidRDefault="00CF7CA0" w:rsidP="00CF7CA0">
      <w:pPr>
        <w:autoSpaceDE w:val="0"/>
        <w:autoSpaceDN w:val="0"/>
        <w:adjustRightInd w:val="0"/>
        <w:rPr>
          <w:rFonts w:cstheme="minorHAnsi"/>
          <w:i/>
          <w:iCs/>
          <w:color w:val="000000"/>
          <w:sz w:val="28"/>
          <w:szCs w:val="28"/>
          <w14:ligatures w14:val="standardContextual"/>
        </w:rPr>
      </w:pPr>
      <w:r w:rsidRPr="00CF7CA0">
        <w:rPr>
          <w:rFonts w:cstheme="minorHAnsi"/>
          <w:i/>
          <w:iCs/>
          <w:color w:val="000000"/>
          <w:sz w:val="28"/>
          <w:szCs w:val="28"/>
          <w14:ligatures w14:val="standardContextual"/>
        </w:rPr>
        <w:t xml:space="preserve">Long ago, at many times and in many ways, God spoke to our fathers by the prophets, but in these last days he has spoken to us by his Son, whom he appointed the heir of all things, through whom also he created the world. He is the radiance of the glory of God and the exact imprint of his nature, and he upholds the universe by the word of his power.” (Hebrews 1:1-3 </w:t>
      </w:r>
      <w:hyperlink r:id="rId9" w:anchor="Heb._1:1" w:history="1">
        <w:r w:rsidRPr="00CF7CA0">
          <w:rPr>
            <w:rFonts w:cstheme="minorHAnsi"/>
            <w:i/>
            <w:iCs/>
            <w:color w:val="3372CB"/>
            <w:sz w:val="28"/>
            <w:szCs w:val="28"/>
            <w14:ligatures w14:val="standardContextual"/>
          </w:rPr>
          <w:t>ESV</w:t>
        </w:r>
      </w:hyperlink>
      <w:r w:rsidRPr="00CF7CA0">
        <w:rPr>
          <w:rFonts w:cstheme="minorHAnsi"/>
          <w:i/>
          <w:iCs/>
          <w:color w:val="000000"/>
          <w:sz w:val="28"/>
          <w:szCs w:val="28"/>
          <w14:ligatures w14:val="standardContextual"/>
        </w:rPr>
        <w:t>)</w:t>
      </w:r>
    </w:p>
    <w:p w:rsidR="00CF7CA0" w:rsidRPr="00CF7CA0" w:rsidRDefault="00CF7CA0" w:rsidP="0056515C">
      <w:pPr>
        <w:rPr>
          <w:rFonts w:cstheme="minorHAnsi"/>
          <w:b/>
          <w:bCs/>
          <w:color w:val="000000"/>
          <w:sz w:val="28"/>
          <w:szCs w:val="28"/>
        </w:rPr>
      </w:pPr>
    </w:p>
    <w:p w:rsidR="00CF7CA0" w:rsidRPr="00CF7CA0" w:rsidRDefault="00CF7CA0" w:rsidP="00CF7CA0">
      <w:pPr>
        <w:rPr>
          <w:rFonts w:cstheme="minorHAnsi"/>
          <w:sz w:val="28"/>
          <w:szCs w:val="28"/>
        </w:rPr>
      </w:pPr>
      <w:r w:rsidRPr="00CF7CA0">
        <w:rPr>
          <w:rFonts w:cstheme="minorHAnsi"/>
          <w:color w:val="000000"/>
          <w:sz w:val="28"/>
          <w:szCs w:val="28"/>
        </w:rPr>
        <w:t>Application:  The Christmas season is an invitation from God to turn our eyes, our hearts and our ears to Jesus and to listen to Him.</w:t>
      </w:r>
    </w:p>
    <w:p w:rsidR="00CF7CA0" w:rsidRPr="00CF7CA0" w:rsidRDefault="00CF7CA0" w:rsidP="0056515C">
      <w:pPr>
        <w:rPr>
          <w:rFonts w:cstheme="minorHAnsi"/>
          <w:b/>
          <w:bCs/>
          <w:color w:val="000000"/>
          <w:sz w:val="28"/>
          <w:szCs w:val="28"/>
        </w:rPr>
      </w:pPr>
    </w:p>
    <w:p w:rsidR="00CF7CA0" w:rsidRPr="00CF7CA0" w:rsidRDefault="00CF7CA0" w:rsidP="00CF7CA0">
      <w:pPr>
        <w:autoSpaceDE w:val="0"/>
        <w:autoSpaceDN w:val="0"/>
        <w:adjustRightInd w:val="0"/>
        <w:rPr>
          <w:rFonts w:cstheme="minorHAnsi"/>
          <w:i/>
          <w:iCs/>
          <w:color w:val="000000"/>
          <w:sz w:val="28"/>
          <w:szCs w:val="28"/>
        </w:rPr>
      </w:pPr>
      <w:r w:rsidRPr="00CF7CA0">
        <w:rPr>
          <w:rFonts w:cstheme="minorHAnsi"/>
          <w:i/>
          <w:iCs/>
          <w:color w:val="000000"/>
          <w:sz w:val="28"/>
          <w:szCs w:val="28"/>
        </w:rPr>
        <w:t xml:space="preserve">“For the word of God is living and active, sharper than any two-edged sword, piercing to the division of soul and of spirit, of joints and of marrow, and discerning the thoughts and intentions of the heart.” (Hebrews 4:12 </w:t>
      </w:r>
      <w:hyperlink r:id="rId10" w:anchor="Heb._4:12" w:history="1">
        <w:r w:rsidRPr="00CF7CA0">
          <w:rPr>
            <w:rFonts w:cstheme="minorHAnsi"/>
            <w:i/>
            <w:iCs/>
            <w:color w:val="3372CB"/>
            <w:sz w:val="28"/>
            <w:szCs w:val="28"/>
          </w:rPr>
          <w:t>ESV</w:t>
        </w:r>
      </w:hyperlink>
      <w:r w:rsidRPr="00CF7CA0">
        <w:rPr>
          <w:rFonts w:cstheme="minorHAnsi"/>
          <w:i/>
          <w:iCs/>
          <w:color w:val="000000"/>
          <w:sz w:val="28"/>
          <w:szCs w:val="28"/>
        </w:rPr>
        <w:t>)</w:t>
      </w:r>
    </w:p>
    <w:p w:rsidR="00CF7CA0" w:rsidRPr="00CF7CA0" w:rsidRDefault="00CF7CA0" w:rsidP="0056515C">
      <w:pPr>
        <w:rPr>
          <w:rFonts w:cstheme="minorHAnsi"/>
          <w:b/>
          <w:bCs/>
          <w:color w:val="000000"/>
          <w:sz w:val="28"/>
          <w:szCs w:val="28"/>
        </w:rPr>
      </w:pPr>
    </w:p>
    <w:p w:rsidR="00CF7CA0" w:rsidRPr="00CF7CA0" w:rsidRDefault="00CF7CA0" w:rsidP="00CF7CA0">
      <w:pPr>
        <w:autoSpaceDE w:val="0"/>
        <w:autoSpaceDN w:val="0"/>
        <w:adjustRightInd w:val="0"/>
        <w:rPr>
          <w:rFonts w:cstheme="minorHAnsi"/>
          <w:i/>
          <w:iCs/>
          <w:color w:val="000000"/>
          <w:sz w:val="28"/>
          <w:szCs w:val="28"/>
          <w14:ligatures w14:val="standardContextual"/>
        </w:rPr>
      </w:pPr>
      <w:r w:rsidRPr="00CF7CA0">
        <w:rPr>
          <w:rFonts w:cstheme="minorHAnsi"/>
          <w:i/>
          <w:iCs/>
          <w:color w:val="000000"/>
          <w:sz w:val="28"/>
          <w:szCs w:val="28"/>
          <w14:ligatures w14:val="standardContextual"/>
        </w:rPr>
        <w:t xml:space="preserve">But the hour is coming, and is now here, when the true worshipers will worship the Father in spirit and truth, for the Father is seeking such people to worship him. God is spirit, and those who worship him must worship in spirit and truth.”” (John 4:23-24 </w:t>
      </w:r>
      <w:hyperlink r:id="rId11" w:anchor="John_4:23" w:history="1">
        <w:r w:rsidRPr="00CF7CA0">
          <w:rPr>
            <w:rFonts w:cstheme="minorHAnsi"/>
            <w:i/>
            <w:iCs/>
            <w:color w:val="3372CB"/>
            <w:sz w:val="28"/>
            <w:szCs w:val="28"/>
            <w14:ligatures w14:val="standardContextual"/>
          </w:rPr>
          <w:t>ESV</w:t>
        </w:r>
      </w:hyperlink>
      <w:r w:rsidRPr="00CF7CA0">
        <w:rPr>
          <w:rFonts w:cstheme="minorHAnsi"/>
          <w:i/>
          <w:iCs/>
          <w:color w:val="000000"/>
          <w:sz w:val="28"/>
          <w:szCs w:val="28"/>
          <w14:ligatures w14:val="standardContextual"/>
        </w:rPr>
        <w:t>)</w:t>
      </w:r>
    </w:p>
    <w:p w:rsidR="00CF7CA0" w:rsidRPr="00CF7CA0" w:rsidRDefault="00CF7CA0" w:rsidP="0056515C">
      <w:pPr>
        <w:rPr>
          <w:rFonts w:cstheme="minorHAnsi"/>
          <w:b/>
          <w:bCs/>
          <w:color w:val="000000"/>
          <w:sz w:val="28"/>
          <w:szCs w:val="28"/>
        </w:rPr>
      </w:pPr>
    </w:p>
    <w:p w:rsidR="00CF7CA0" w:rsidRPr="00CF7CA0" w:rsidRDefault="00CF7CA0" w:rsidP="0056515C">
      <w:pPr>
        <w:rPr>
          <w:i/>
          <w:iCs/>
          <w:sz w:val="28"/>
          <w:szCs w:val="28"/>
        </w:rPr>
      </w:pPr>
      <w:r w:rsidRPr="00CF7CA0">
        <w:rPr>
          <w:rFonts w:cstheme="minorHAnsi"/>
          <w:color w:val="000000"/>
          <w:sz w:val="28"/>
          <w:szCs w:val="28"/>
        </w:rPr>
        <w:t>Application:  Christmas provides an opportunity to slow down and ask God to speak to your heart.  “</w:t>
      </w:r>
      <w:r w:rsidRPr="00CF7CA0">
        <w:rPr>
          <w:rFonts w:cstheme="minorHAnsi"/>
          <w:i/>
          <w:iCs/>
          <w:color w:val="000000"/>
          <w:sz w:val="28"/>
          <w:szCs w:val="28"/>
        </w:rPr>
        <w:t xml:space="preserve">Lord, I want to worship you with all my heart, all my soul and all my strength.  Would you speak to me words of instruction, encouragement, correction or rebuke so that I might be revived? Here I am, your servant is listening.” </w:t>
      </w:r>
    </w:p>
    <w:p w:rsidR="0056515C" w:rsidRPr="00CF7CA0" w:rsidRDefault="0056515C" w:rsidP="0056515C">
      <w:pPr>
        <w:rPr>
          <w:rFonts w:cstheme="minorHAnsi"/>
          <w:b/>
          <w:bCs/>
          <w:color w:val="000000"/>
          <w:sz w:val="28"/>
          <w:szCs w:val="28"/>
        </w:rPr>
      </w:pPr>
    </w:p>
    <w:p w:rsidR="0056515C" w:rsidRPr="00CF7CA0" w:rsidRDefault="0056515C" w:rsidP="0056515C">
      <w:pPr>
        <w:rPr>
          <w:rFonts w:cstheme="minorHAnsi"/>
          <w:b/>
          <w:bCs/>
          <w:color w:val="000000"/>
          <w:sz w:val="28"/>
          <w:szCs w:val="28"/>
        </w:rPr>
      </w:pPr>
      <w:r w:rsidRPr="00CF7CA0">
        <w:rPr>
          <w:rFonts w:cstheme="minorHAnsi"/>
          <w:b/>
          <w:bCs/>
          <w:color w:val="000000"/>
          <w:sz w:val="28"/>
          <w:szCs w:val="28"/>
        </w:rPr>
        <w:lastRenderedPageBreak/>
        <w:t>Wonder #</w:t>
      </w:r>
      <w:r w:rsidR="00CF7CA0" w:rsidRPr="00CF7CA0">
        <w:rPr>
          <w:rFonts w:cstheme="minorHAnsi"/>
          <w:b/>
          <w:bCs/>
          <w:color w:val="000000"/>
          <w:sz w:val="28"/>
          <w:szCs w:val="28"/>
        </w:rPr>
        <w:t>2</w:t>
      </w:r>
      <w:r w:rsidRPr="00CF7CA0">
        <w:rPr>
          <w:rFonts w:cstheme="minorHAnsi"/>
          <w:b/>
          <w:bCs/>
          <w:color w:val="000000"/>
          <w:sz w:val="28"/>
          <w:szCs w:val="28"/>
        </w:rPr>
        <w:t xml:space="preserve">:  God </w:t>
      </w:r>
      <w:r w:rsidR="00CF7CA0" w:rsidRPr="00CF7CA0">
        <w:rPr>
          <w:rFonts w:cstheme="minorHAnsi"/>
          <w:b/>
          <w:bCs/>
          <w:color w:val="000000"/>
          <w:sz w:val="28"/>
          <w:szCs w:val="28"/>
        </w:rPr>
        <w:t xml:space="preserve">is a God who </w:t>
      </w:r>
      <w:r w:rsidRPr="00CF7CA0">
        <w:rPr>
          <w:rFonts w:cstheme="minorHAnsi"/>
          <w:b/>
          <w:bCs/>
          <w:color w:val="000000"/>
          <w:sz w:val="28"/>
          <w:szCs w:val="28"/>
        </w:rPr>
        <w:t xml:space="preserve">sends His </w:t>
      </w:r>
      <w:r w:rsidRPr="00CF7CA0">
        <w:rPr>
          <w:rFonts w:cstheme="minorHAnsi"/>
          <w:b/>
          <w:bCs/>
          <w:color w:val="000000"/>
          <w:sz w:val="28"/>
          <w:szCs w:val="28"/>
          <w:u w:val="single"/>
        </w:rPr>
        <w:t>Son</w:t>
      </w:r>
      <w:r w:rsidRPr="00CF7CA0">
        <w:rPr>
          <w:rFonts w:cstheme="minorHAnsi"/>
          <w:b/>
          <w:bCs/>
          <w:color w:val="000000"/>
          <w:sz w:val="28"/>
          <w:szCs w:val="28"/>
        </w:rPr>
        <w:t xml:space="preserve"> to infuse joy into worship.  </w:t>
      </w:r>
    </w:p>
    <w:p w:rsidR="0056515C" w:rsidRPr="00CF7CA0" w:rsidRDefault="0056515C" w:rsidP="0056515C">
      <w:pPr>
        <w:rPr>
          <w:rFonts w:cstheme="minorHAnsi"/>
          <w:b/>
          <w:bCs/>
          <w:color w:val="000000"/>
          <w:sz w:val="28"/>
          <w:szCs w:val="28"/>
        </w:rPr>
      </w:pPr>
    </w:p>
    <w:p w:rsidR="00CF7CA0" w:rsidRPr="00CF7CA0" w:rsidRDefault="00CF7CA0" w:rsidP="00CF7CA0">
      <w:pPr>
        <w:rPr>
          <w:b/>
          <w:bCs/>
          <w:sz w:val="28"/>
          <w:szCs w:val="28"/>
        </w:rPr>
      </w:pPr>
      <w:r w:rsidRPr="00CF7CA0">
        <w:rPr>
          <w:b/>
          <w:bCs/>
          <w:sz w:val="28"/>
          <w:szCs w:val="28"/>
        </w:rPr>
        <w:t xml:space="preserve">Accomplishment #1:  Jesus visits us with comfort. </w:t>
      </w:r>
    </w:p>
    <w:p w:rsidR="00CF7CA0" w:rsidRPr="00CF7CA0" w:rsidRDefault="00CF7CA0" w:rsidP="00CF7CA0">
      <w:pPr>
        <w:rPr>
          <w:b/>
          <w:bCs/>
          <w:sz w:val="28"/>
          <w:szCs w:val="28"/>
        </w:rPr>
      </w:pPr>
    </w:p>
    <w:p w:rsidR="00CF7CA0" w:rsidRDefault="00CF7CA0" w:rsidP="00CF7CA0">
      <w:pPr>
        <w:autoSpaceDE w:val="0"/>
        <w:autoSpaceDN w:val="0"/>
        <w:adjustRightInd w:val="0"/>
        <w:rPr>
          <w:rFonts w:cs="Lucida Grande"/>
          <w:i/>
          <w:color w:val="000000"/>
          <w:sz w:val="28"/>
          <w:szCs w:val="28"/>
        </w:rPr>
      </w:pPr>
      <w:r w:rsidRPr="00CF7CA0">
        <w:rPr>
          <w:rFonts w:cs="Lucida Grande"/>
          <w:i/>
          <w:color w:val="000000"/>
          <w:sz w:val="28"/>
          <w:szCs w:val="28"/>
        </w:rPr>
        <w:t xml:space="preserve">“I was naked and you clothed me, I was sick and </w:t>
      </w:r>
      <w:r w:rsidRPr="00CF7CA0">
        <w:rPr>
          <w:rFonts w:cs="Lucida Grande"/>
          <w:b/>
          <w:i/>
          <w:color w:val="000000"/>
          <w:sz w:val="28"/>
          <w:szCs w:val="28"/>
        </w:rPr>
        <w:t>you visited me</w:t>
      </w:r>
      <w:r w:rsidRPr="00CF7CA0">
        <w:rPr>
          <w:rFonts w:cs="Lucida Grande"/>
          <w:i/>
          <w:color w:val="000000"/>
          <w:sz w:val="28"/>
          <w:szCs w:val="28"/>
        </w:rPr>
        <w:t xml:space="preserve">, I was in prison and you came to me.’” (Matthew 25:36 </w:t>
      </w:r>
      <w:hyperlink r:id="rId12" w:anchor="Matt._25:36" w:history="1">
        <w:r w:rsidRPr="00CF7CA0">
          <w:rPr>
            <w:rStyle w:val="Hyperlink"/>
            <w:rFonts w:cs="Lucida Grande"/>
            <w:i/>
            <w:sz w:val="28"/>
            <w:szCs w:val="28"/>
          </w:rPr>
          <w:t>ESV</w:t>
        </w:r>
      </w:hyperlink>
      <w:r w:rsidRPr="00CF7CA0">
        <w:rPr>
          <w:rFonts w:cs="Lucida Grande"/>
          <w:i/>
          <w:color w:val="000000"/>
          <w:sz w:val="28"/>
          <w:szCs w:val="28"/>
        </w:rPr>
        <w:t>)</w:t>
      </w:r>
    </w:p>
    <w:p w:rsidR="006C0815" w:rsidRPr="00CF7CA0" w:rsidRDefault="006C0815" w:rsidP="00CF7CA0">
      <w:pPr>
        <w:autoSpaceDE w:val="0"/>
        <w:autoSpaceDN w:val="0"/>
        <w:adjustRightInd w:val="0"/>
        <w:rPr>
          <w:rFonts w:cs="Lucida Grande"/>
          <w:i/>
          <w:color w:val="000000"/>
          <w:sz w:val="28"/>
          <w:szCs w:val="28"/>
        </w:rPr>
      </w:pPr>
    </w:p>
    <w:p w:rsidR="00CF7CA0" w:rsidRPr="00CF7CA0" w:rsidRDefault="00CF7CA0" w:rsidP="00CF7CA0">
      <w:pPr>
        <w:autoSpaceDE w:val="0"/>
        <w:autoSpaceDN w:val="0"/>
        <w:adjustRightInd w:val="0"/>
        <w:rPr>
          <w:rFonts w:cstheme="minorHAnsi"/>
          <w:i/>
          <w:iCs/>
          <w:color w:val="000000"/>
          <w:sz w:val="28"/>
          <w:szCs w:val="28"/>
          <w14:ligatures w14:val="standardContextual"/>
        </w:rPr>
      </w:pPr>
      <w:r w:rsidRPr="00CF7CA0">
        <w:rPr>
          <w:rFonts w:cstheme="minorHAnsi"/>
          <w:i/>
          <w:iCs/>
          <w:color w:val="000000"/>
          <w:sz w:val="28"/>
          <w:szCs w:val="28"/>
          <w14:ligatures w14:val="standardContextual"/>
        </w:rPr>
        <w:t xml:space="preserve">Comfort, comfort my people, says your God. Speak tenderly to Jerusalem, and cry to her that her warfare is ended, that her iniquity is pardoned, that she has received from the LORD’S hand double for all her sins.” (Isaiah 40:1-2 </w:t>
      </w:r>
      <w:hyperlink r:id="rId13" w:anchor="Is._40:1" w:history="1">
        <w:r w:rsidRPr="00CF7CA0">
          <w:rPr>
            <w:rFonts w:cstheme="minorHAnsi"/>
            <w:i/>
            <w:iCs/>
            <w:color w:val="3372CB"/>
            <w:sz w:val="28"/>
            <w:szCs w:val="28"/>
            <w14:ligatures w14:val="standardContextual"/>
          </w:rPr>
          <w:t>ESV</w:t>
        </w:r>
      </w:hyperlink>
      <w:r w:rsidRPr="00CF7CA0">
        <w:rPr>
          <w:rFonts w:cstheme="minorHAnsi"/>
          <w:i/>
          <w:iCs/>
          <w:color w:val="000000"/>
          <w:sz w:val="28"/>
          <w:szCs w:val="28"/>
          <w14:ligatures w14:val="standardContextual"/>
        </w:rPr>
        <w:t>)</w:t>
      </w:r>
    </w:p>
    <w:p w:rsidR="00CF7CA0" w:rsidRPr="00CF7CA0" w:rsidRDefault="00CF7CA0" w:rsidP="00CF7CA0">
      <w:pPr>
        <w:rPr>
          <w:b/>
          <w:bCs/>
          <w:sz w:val="28"/>
          <w:szCs w:val="28"/>
        </w:rPr>
      </w:pPr>
    </w:p>
    <w:p w:rsidR="00CF7CA0" w:rsidRPr="00CF7CA0" w:rsidRDefault="00CF7CA0" w:rsidP="00CF7CA0">
      <w:pPr>
        <w:rPr>
          <w:b/>
          <w:bCs/>
          <w:sz w:val="28"/>
          <w:szCs w:val="28"/>
        </w:rPr>
      </w:pPr>
      <w:r w:rsidRPr="00CF7CA0">
        <w:rPr>
          <w:b/>
          <w:bCs/>
          <w:sz w:val="28"/>
          <w:szCs w:val="28"/>
        </w:rPr>
        <w:t>Accomplishment #2:  Jesus releases us from prison.</w:t>
      </w:r>
    </w:p>
    <w:p w:rsidR="00CF7CA0" w:rsidRPr="00CF7CA0" w:rsidRDefault="00CF7CA0" w:rsidP="00CF7CA0">
      <w:pPr>
        <w:rPr>
          <w:b/>
          <w:bCs/>
          <w:sz w:val="28"/>
          <w:szCs w:val="28"/>
        </w:rPr>
      </w:pPr>
    </w:p>
    <w:p w:rsidR="00CF7CA0" w:rsidRPr="00CF7CA0" w:rsidRDefault="00CF7CA0" w:rsidP="00CF7CA0">
      <w:pPr>
        <w:autoSpaceDE w:val="0"/>
        <w:autoSpaceDN w:val="0"/>
        <w:adjustRightInd w:val="0"/>
        <w:rPr>
          <w:rFonts w:cs="Lucida Grande"/>
          <w:i/>
          <w:color w:val="000000"/>
          <w:sz w:val="28"/>
          <w:szCs w:val="28"/>
        </w:rPr>
      </w:pPr>
      <w:r w:rsidRPr="00CF7CA0">
        <w:rPr>
          <w:rFonts w:cs="Lucida Grande"/>
          <w:i/>
          <w:color w:val="000000"/>
          <w:sz w:val="28"/>
          <w:szCs w:val="28"/>
        </w:rPr>
        <w:t xml:space="preserve">“Jesus answered them, “Truly, truly, I say to you, everyone who practices sin is a slave to sin.” (John 8:34 </w:t>
      </w:r>
      <w:hyperlink r:id="rId14" w:anchor="John_8:34" w:history="1">
        <w:r w:rsidRPr="00CF7CA0">
          <w:rPr>
            <w:rFonts w:cs="Lucida Grande"/>
            <w:i/>
            <w:color w:val="3372CB"/>
            <w:sz w:val="28"/>
            <w:szCs w:val="28"/>
            <w:u w:val="single"/>
          </w:rPr>
          <w:t>ESV</w:t>
        </w:r>
      </w:hyperlink>
      <w:r w:rsidRPr="00CF7CA0">
        <w:rPr>
          <w:rFonts w:cs="Lucida Grande"/>
          <w:i/>
          <w:color w:val="000000"/>
          <w:sz w:val="28"/>
          <w:szCs w:val="28"/>
        </w:rPr>
        <w:t>)</w:t>
      </w:r>
    </w:p>
    <w:p w:rsidR="00CF7CA0" w:rsidRPr="00CF7CA0" w:rsidRDefault="00CF7CA0" w:rsidP="00CF7CA0">
      <w:pPr>
        <w:rPr>
          <w:b/>
          <w:bCs/>
          <w:sz w:val="28"/>
          <w:szCs w:val="28"/>
        </w:rPr>
      </w:pPr>
    </w:p>
    <w:p w:rsidR="00CF7CA0" w:rsidRPr="00CF7CA0" w:rsidRDefault="00CF7CA0" w:rsidP="00CF7CA0">
      <w:pPr>
        <w:autoSpaceDE w:val="0"/>
        <w:autoSpaceDN w:val="0"/>
        <w:adjustRightInd w:val="0"/>
        <w:rPr>
          <w:rFonts w:cs="Lucida Grande"/>
          <w:i/>
          <w:color w:val="000000"/>
          <w:sz w:val="28"/>
          <w:szCs w:val="28"/>
        </w:rPr>
      </w:pPr>
      <w:r w:rsidRPr="00CF7CA0">
        <w:rPr>
          <w:rFonts w:cs="Lucida Grande"/>
          <w:i/>
          <w:color w:val="000000"/>
          <w:sz w:val="28"/>
          <w:szCs w:val="28"/>
        </w:rPr>
        <w:t xml:space="preserve">“But when the fullness of time had come, God sent forth his Son, born of woman, born under the law, to redeem those who were under the law, so that we might receive adoption as sons.” (Galatians 4:4–5 </w:t>
      </w:r>
      <w:hyperlink r:id="rId15" w:anchor="Gal._4:4" w:history="1">
        <w:r w:rsidRPr="00CF7CA0">
          <w:rPr>
            <w:rFonts w:cs="Lucida Grande"/>
            <w:i/>
            <w:color w:val="3372CB"/>
            <w:sz w:val="28"/>
            <w:szCs w:val="28"/>
            <w:u w:val="single"/>
          </w:rPr>
          <w:t>ESV</w:t>
        </w:r>
      </w:hyperlink>
      <w:r w:rsidRPr="00CF7CA0">
        <w:rPr>
          <w:rFonts w:cs="Lucida Grande"/>
          <w:i/>
          <w:color w:val="000000"/>
          <w:sz w:val="28"/>
          <w:szCs w:val="28"/>
        </w:rPr>
        <w:t>)</w:t>
      </w:r>
    </w:p>
    <w:p w:rsidR="00CF7CA0" w:rsidRPr="00CF7CA0" w:rsidRDefault="00CF7CA0" w:rsidP="00CF7CA0">
      <w:pPr>
        <w:autoSpaceDE w:val="0"/>
        <w:autoSpaceDN w:val="0"/>
        <w:adjustRightInd w:val="0"/>
        <w:rPr>
          <w:rFonts w:cs="Lucida Grande"/>
          <w:i/>
          <w:color w:val="000000"/>
          <w:sz w:val="28"/>
          <w:szCs w:val="28"/>
        </w:rPr>
      </w:pPr>
    </w:p>
    <w:p w:rsidR="00CF7CA0" w:rsidRPr="00CF7CA0" w:rsidRDefault="00CF7CA0" w:rsidP="00CF7CA0">
      <w:pPr>
        <w:autoSpaceDE w:val="0"/>
        <w:autoSpaceDN w:val="0"/>
        <w:adjustRightInd w:val="0"/>
        <w:rPr>
          <w:rFonts w:cs="Lucida Grande"/>
          <w:i/>
          <w:color w:val="000000"/>
          <w:sz w:val="28"/>
          <w:szCs w:val="28"/>
        </w:rPr>
      </w:pPr>
      <w:r w:rsidRPr="00CF7CA0">
        <w:rPr>
          <w:rFonts w:cs="Lucida Grande"/>
          <w:i/>
          <w:color w:val="000000"/>
          <w:sz w:val="28"/>
          <w:szCs w:val="28"/>
        </w:rPr>
        <w:t>“</w:t>
      </w:r>
      <w:proofErr w:type="gramStart"/>
      <w:r w:rsidRPr="00CF7CA0">
        <w:rPr>
          <w:rFonts w:cs="Lucida Grande"/>
          <w:i/>
          <w:color w:val="000000"/>
          <w:sz w:val="28"/>
          <w:szCs w:val="28"/>
        </w:rPr>
        <w:t>So</w:t>
      </w:r>
      <w:proofErr w:type="gramEnd"/>
      <w:r w:rsidRPr="00CF7CA0">
        <w:rPr>
          <w:rFonts w:cs="Lucida Grande"/>
          <w:i/>
          <w:color w:val="000000"/>
          <w:sz w:val="28"/>
          <w:szCs w:val="28"/>
        </w:rPr>
        <w:t xml:space="preserve"> if the Son sets you free, you will be free indeed.” (John 8:36 </w:t>
      </w:r>
      <w:hyperlink r:id="rId16" w:anchor="John_8:36" w:history="1">
        <w:r w:rsidRPr="00CF7CA0">
          <w:rPr>
            <w:rFonts w:cs="Lucida Grande"/>
            <w:i/>
            <w:color w:val="3372CB"/>
            <w:sz w:val="28"/>
            <w:szCs w:val="28"/>
            <w:u w:val="single"/>
          </w:rPr>
          <w:t>ESV</w:t>
        </w:r>
      </w:hyperlink>
      <w:r w:rsidRPr="00CF7CA0">
        <w:rPr>
          <w:rFonts w:cs="Lucida Grande"/>
          <w:i/>
          <w:color w:val="000000"/>
          <w:sz w:val="28"/>
          <w:szCs w:val="28"/>
        </w:rPr>
        <w:t>)</w:t>
      </w:r>
    </w:p>
    <w:p w:rsidR="00CF7CA0" w:rsidRPr="00CF7CA0" w:rsidRDefault="00CF7CA0" w:rsidP="00CF7CA0">
      <w:pPr>
        <w:rPr>
          <w:b/>
          <w:bCs/>
          <w:sz w:val="28"/>
          <w:szCs w:val="28"/>
        </w:rPr>
      </w:pPr>
    </w:p>
    <w:p w:rsidR="00CF7CA0" w:rsidRPr="00CF7CA0" w:rsidRDefault="00CF7CA0" w:rsidP="00CF7CA0">
      <w:pPr>
        <w:autoSpaceDE w:val="0"/>
        <w:autoSpaceDN w:val="0"/>
        <w:adjustRightInd w:val="0"/>
        <w:rPr>
          <w:rFonts w:cs="Lucida Grande"/>
          <w:b/>
          <w:bCs/>
          <w:iCs/>
          <w:color w:val="000000"/>
          <w:sz w:val="28"/>
          <w:szCs w:val="28"/>
        </w:rPr>
      </w:pPr>
      <w:r w:rsidRPr="00CF7CA0">
        <w:rPr>
          <w:rFonts w:cs="Lucida Grande"/>
          <w:b/>
          <w:bCs/>
          <w:iCs/>
          <w:color w:val="000000"/>
          <w:sz w:val="28"/>
          <w:szCs w:val="28"/>
        </w:rPr>
        <w:t>Accomplishment #3:  Jesus defeats our enemies.</w:t>
      </w:r>
    </w:p>
    <w:p w:rsidR="00CF7CA0" w:rsidRPr="00CF7CA0" w:rsidRDefault="00CF7CA0" w:rsidP="00CF7CA0">
      <w:pPr>
        <w:autoSpaceDE w:val="0"/>
        <w:autoSpaceDN w:val="0"/>
        <w:adjustRightInd w:val="0"/>
        <w:rPr>
          <w:rFonts w:cs="Lucida Grande"/>
          <w:b/>
          <w:bCs/>
          <w:iCs/>
          <w:color w:val="000000"/>
          <w:sz w:val="28"/>
          <w:szCs w:val="28"/>
        </w:rPr>
      </w:pPr>
    </w:p>
    <w:p w:rsidR="00CF7CA0" w:rsidRPr="00CF7CA0" w:rsidRDefault="00CF7CA0" w:rsidP="00CF7CA0">
      <w:pPr>
        <w:rPr>
          <w:i/>
          <w:sz w:val="28"/>
          <w:szCs w:val="28"/>
          <w:u w:val="single"/>
        </w:rPr>
      </w:pPr>
      <w:r w:rsidRPr="00CF7CA0">
        <w:rPr>
          <w:i/>
          <w:sz w:val="28"/>
          <w:szCs w:val="28"/>
        </w:rPr>
        <w:t xml:space="preserve">I love you, O LORD, my strength. The LORD is my rock and my fortress and my deliverer, my God, my rock, in whom I take refuge, my shield, and the horn of my salvation, my stronghold.”(Psalm 18:1–2 </w:t>
      </w:r>
      <w:hyperlink r:id="rId17" w:anchor="Psa._18:1" w:history="1">
        <w:r w:rsidRPr="00CF7CA0">
          <w:rPr>
            <w:rStyle w:val="Hyperlink"/>
            <w:i/>
            <w:sz w:val="28"/>
            <w:szCs w:val="28"/>
          </w:rPr>
          <w:t>ESV</w:t>
        </w:r>
      </w:hyperlink>
      <w:r w:rsidRPr="00CF7CA0">
        <w:rPr>
          <w:i/>
          <w:sz w:val="28"/>
          <w:szCs w:val="28"/>
        </w:rPr>
        <w:t>)</w:t>
      </w:r>
    </w:p>
    <w:p w:rsidR="00CF7CA0" w:rsidRPr="00CF7CA0" w:rsidRDefault="00CF7CA0" w:rsidP="00CF7CA0">
      <w:pPr>
        <w:autoSpaceDE w:val="0"/>
        <w:autoSpaceDN w:val="0"/>
        <w:adjustRightInd w:val="0"/>
        <w:rPr>
          <w:rFonts w:cs="Lucida Grande"/>
          <w:b/>
          <w:bCs/>
          <w:iCs/>
          <w:color w:val="000000"/>
          <w:sz w:val="28"/>
          <w:szCs w:val="28"/>
        </w:rPr>
      </w:pPr>
    </w:p>
    <w:p w:rsidR="00CF7CA0" w:rsidRPr="00CF7CA0" w:rsidRDefault="00CF7CA0" w:rsidP="00CF7CA0">
      <w:pPr>
        <w:autoSpaceDE w:val="0"/>
        <w:autoSpaceDN w:val="0"/>
        <w:adjustRightInd w:val="0"/>
        <w:rPr>
          <w:rFonts w:cs="Lucida Grande"/>
          <w:b/>
          <w:bCs/>
          <w:iCs/>
          <w:color w:val="000000"/>
          <w:sz w:val="28"/>
          <w:szCs w:val="28"/>
        </w:rPr>
      </w:pPr>
      <w:r w:rsidRPr="00CF7CA0">
        <w:rPr>
          <w:rFonts w:cs="Lucida Grande"/>
          <w:b/>
          <w:bCs/>
          <w:iCs/>
          <w:color w:val="000000"/>
          <w:sz w:val="28"/>
          <w:szCs w:val="28"/>
        </w:rPr>
        <w:t>Accomplishment #4:  Jesus cancels our debt.</w:t>
      </w:r>
    </w:p>
    <w:p w:rsidR="00CF7CA0" w:rsidRPr="00CF7CA0" w:rsidRDefault="00CF7CA0" w:rsidP="00CF7CA0">
      <w:pPr>
        <w:autoSpaceDE w:val="0"/>
        <w:autoSpaceDN w:val="0"/>
        <w:adjustRightInd w:val="0"/>
        <w:rPr>
          <w:rFonts w:cs="Lucida Grande"/>
          <w:b/>
          <w:bCs/>
          <w:iCs/>
          <w:color w:val="000000"/>
          <w:sz w:val="28"/>
          <w:szCs w:val="28"/>
        </w:rPr>
      </w:pPr>
    </w:p>
    <w:p w:rsidR="00CF7CA0" w:rsidRPr="00CF7CA0" w:rsidRDefault="00CF7CA0" w:rsidP="00CF7CA0">
      <w:pPr>
        <w:autoSpaceDE w:val="0"/>
        <w:autoSpaceDN w:val="0"/>
        <w:adjustRightInd w:val="0"/>
        <w:rPr>
          <w:rFonts w:cs="Lucida Grande"/>
          <w:b/>
          <w:bCs/>
          <w:iCs/>
          <w:color w:val="000000"/>
          <w:sz w:val="28"/>
          <w:szCs w:val="28"/>
        </w:rPr>
      </w:pPr>
      <w:r w:rsidRPr="00CF7CA0">
        <w:rPr>
          <w:rFonts w:cs="Lucida Grande"/>
          <w:b/>
          <w:bCs/>
          <w:iCs/>
          <w:color w:val="000000"/>
          <w:sz w:val="28"/>
          <w:szCs w:val="28"/>
        </w:rPr>
        <w:t>Accomplishment #5:  Jesus shines light into our lives.</w:t>
      </w:r>
    </w:p>
    <w:p w:rsidR="00CF7CA0" w:rsidRPr="00CF7CA0" w:rsidRDefault="00CF7CA0" w:rsidP="00CF7CA0">
      <w:pPr>
        <w:autoSpaceDE w:val="0"/>
        <w:autoSpaceDN w:val="0"/>
        <w:adjustRightInd w:val="0"/>
        <w:rPr>
          <w:rFonts w:cs="Lucida Grande"/>
          <w:b/>
          <w:bCs/>
          <w:iCs/>
          <w:color w:val="000000"/>
          <w:sz w:val="28"/>
          <w:szCs w:val="28"/>
        </w:rPr>
      </w:pPr>
    </w:p>
    <w:p w:rsidR="00CF7CA0" w:rsidRPr="00CF7CA0" w:rsidRDefault="00CF7CA0" w:rsidP="00CF7CA0">
      <w:pPr>
        <w:autoSpaceDE w:val="0"/>
        <w:autoSpaceDN w:val="0"/>
        <w:adjustRightInd w:val="0"/>
        <w:rPr>
          <w:rFonts w:cs="Lucida Grande"/>
          <w:i/>
          <w:color w:val="000000"/>
          <w:sz w:val="28"/>
          <w:szCs w:val="28"/>
        </w:rPr>
      </w:pPr>
      <w:r w:rsidRPr="00CF7CA0">
        <w:rPr>
          <w:rFonts w:cs="Lucida Grande"/>
          <w:i/>
          <w:color w:val="000000"/>
          <w:sz w:val="28"/>
          <w:szCs w:val="28"/>
        </w:rPr>
        <w:t>“</w:t>
      </w:r>
      <w:proofErr w:type="gramStart"/>
      <w:r w:rsidRPr="00CF7CA0">
        <w:rPr>
          <w:rFonts w:cs="Lucida Grande"/>
          <w:i/>
          <w:color w:val="000000"/>
          <w:sz w:val="28"/>
          <w:szCs w:val="28"/>
        </w:rPr>
        <w:t>Again</w:t>
      </w:r>
      <w:proofErr w:type="gramEnd"/>
      <w:r w:rsidRPr="00CF7CA0">
        <w:rPr>
          <w:rFonts w:cs="Lucida Grande"/>
          <w:i/>
          <w:color w:val="000000"/>
          <w:sz w:val="28"/>
          <w:szCs w:val="28"/>
        </w:rPr>
        <w:t xml:space="preserve"> Jesus spoke to them, saying, “I am the light of the world. Whoever follows me will not walk in darkness, but will have the light of life.”” (John 8:12 </w:t>
      </w:r>
      <w:hyperlink r:id="rId18" w:anchor="John_8:12" w:history="1">
        <w:r w:rsidRPr="00CF7CA0">
          <w:rPr>
            <w:rFonts w:cs="Lucida Grande"/>
            <w:i/>
            <w:color w:val="3372CB"/>
            <w:sz w:val="28"/>
            <w:szCs w:val="28"/>
            <w:u w:val="single"/>
          </w:rPr>
          <w:t>ESV</w:t>
        </w:r>
      </w:hyperlink>
      <w:r w:rsidRPr="00CF7CA0">
        <w:rPr>
          <w:rFonts w:cs="Lucida Grande"/>
          <w:i/>
          <w:color w:val="000000"/>
          <w:sz w:val="28"/>
          <w:szCs w:val="28"/>
        </w:rPr>
        <w:t>)</w:t>
      </w:r>
    </w:p>
    <w:p w:rsidR="00CF7CA0" w:rsidRPr="00CF7CA0" w:rsidRDefault="00CF7CA0" w:rsidP="00CF7CA0">
      <w:pPr>
        <w:autoSpaceDE w:val="0"/>
        <w:autoSpaceDN w:val="0"/>
        <w:adjustRightInd w:val="0"/>
        <w:rPr>
          <w:rFonts w:cs="Lucida Grande"/>
          <w:b/>
          <w:bCs/>
          <w:iCs/>
          <w:color w:val="000000"/>
          <w:sz w:val="28"/>
          <w:szCs w:val="28"/>
        </w:rPr>
      </w:pPr>
    </w:p>
    <w:p w:rsidR="00CF7CA0" w:rsidRPr="00CF7CA0" w:rsidRDefault="00CF7CA0" w:rsidP="0056515C">
      <w:pPr>
        <w:rPr>
          <w:rFonts w:cstheme="minorHAnsi"/>
          <w:b/>
          <w:bCs/>
          <w:color w:val="000000"/>
          <w:sz w:val="28"/>
          <w:szCs w:val="28"/>
        </w:rPr>
      </w:pPr>
    </w:p>
    <w:p w:rsidR="0056515C" w:rsidRPr="00CF7CA0" w:rsidRDefault="0056515C" w:rsidP="0056515C">
      <w:pPr>
        <w:rPr>
          <w:rFonts w:cstheme="minorHAnsi"/>
          <w:b/>
          <w:bCs/>
          <w:color w:val="000000"/>
          <w:sz w:val="28"/>
          <w:szCs w:val="28"/>
        </w:rPr>
      </w:pPr>
    </w:p>
    <w:p w:rsidR="0056515C" w:rsidRPr="00CF7CA0" w:rsidRDefault="0056515C" w:rsidP="0056515C">
      <w:pPr>
        <w:rPr>
          <w:rFonts w:cstheme="minorHAnsi"/>
          <w:b/>
          <w:bCs/>
          <w:color w:val="000000"/>
          <w:sz w:val="28"/>
          <w:szCs w:val="28"/>
        </w:rPr>
      </w:pPr>
    </w:p>
    <w:p w:rsidR="0056515C" w:rsidRPr="00CF7CA0" w:rsidRDefault="0056515C" w:rsidP="0056515C">
      <w:pPr>
        <w:rPr>
          <w:rFonts w:cstheme="minorHAnsi"/>
          <w:b/>
          <w:bCs/>
          <w:color w:val="000000"/>
          <w:sz w:val="28"/>
          <w:szCs w:val="28"/>
        </w:rPr>
      </w:pPr>
    </w:p>
    <w:sectPr w:rsidR="0056515C" w:rsidRPr="00CF7CA0" w:rsidSect="00AC0A5E">
      <w:headerReference w:type="even" r:id="rId19"/>
      <w:headerReference w:type="default" r:id="rId20"/>
      <w:pgSz w:w="12240" w:h="15840"/>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5B91" w:rsidRDefault="00045B91">
      <w:r>
        <w:separator/>
      </w:r>
    </w:p>
  </w:endnote>
  <w:endnote w:type="continuationSeparator" w:id="0">
    <w:p w:rsidR="00045B91" w:rsidRDefault="0004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5B91" w:rsidRDefault="00045B91">
      <w:r>
        <w:separator/>
      </w:r>
    </w:p>
  </w:footnote>
  <w:footnote w:type="continuationSeparator" w:id="0">
    <w:p w:rsidR="00045B91" w:rsidRDefault="0004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0356755"/>
      <w:docPartObj>
        <w:docPartGallery w:val="Page Numbers (Top of Page)"/>
        <w:docPartUnique/>
      </w:docPartObj>
    </w:sdtPr>
    <w:sdtContent>
      <w:p w:rsidR="00515746" w:rsidRDefault="002828F7" w:rsidP="00A463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15746" w:rsidRDefault="00515746" w:rsidP="00092B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7895031"/>
      <w:docPartObj>
        <w:docPartGallery w:val="Page Numbers (Top of Page)"/>
        <w:docPartUnique/>
      </w:docPartObj>
    </w:sdtPr>
    <w:sdtContent>
      <w:p w:rsidR="00515746" w:rsidRDefault="002828F7" w:rsidP="00A463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15746" w:rsidRDefault="00515746" w:rsidP="00092B5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43525"/>
    <w:multiLevelType w:val="hybridMultilevel"/>
    <w:tmpl w:val="475CEB8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55963"/>
    <w:multiLevelType w:val="hybridMultilevel"/>
    <w:tmpl w:val="4EFA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3A136F"/>
    <w:multiLevelType w:val="hybridMultilevel"/>
    <w:tmpl w:val="B7061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92951"/>
    <w:multiLevelType w:val="hybridMultilevel"/>
    <w:tmpl w:val="29C6D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F714B6"/>
    <w:multiLevelType w:val="hybridMultilevel"/>
    <w:tmpl w:val="98045E44"/>
    <w:lvl w:ilvl="0" w:tplc="3A96E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997258"/>
    <w:multiLevelType w:val="hybridMultilevel"/>
    <w:tmpl w:val="7CEC0E46"/>
    <w:lvl w:ilvl="0" w:tplc="EDB271A0">
      <w:start w:val="1"/>
      <w:numFmt w:val="decimal"/>
      <w:lvlText w:val="%1."/>
      <w:lvlJc w:val="left"/>
      <w:pPr>
        <w:ind w:left="720" w:hanging="360"/>
      </w:pPr>
      <w:rPr>
        <w:rFonts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368468">
    <w:abstractNumId w:val="2"/>
  </w:num>
  <w:num w:numId="2" w16cid:durableId="123353361">
    <w:abstractNumId w:val="1"/>
  </w:num>
  <w:num w:numId="3" w16cid:durableId="187960701">
    <w:abstractNumId w:val="4"/>
  </w:num>
  <w:num w:numId="4" w16cid:durableId="623926427">
    <w:abstractNumId w:val="3"/>
  </w:num>
  <w:num w:numId="5" w16cid:durableId="1284270995">
    <w:abstractNumId w:val="0"/>
  </w:num>
  <w:num w:numId="6" w16cid:durableId="620502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F7"/>
    <w:rsid w:val="00045B91"/>
    <w:rsid w:val="000463D2"/>
    <w:rsid w:val="001D2819"/>
    <w:rsid w:val="002828F7"/>
    <w:rsid w:val="003A4F26"/>
    <w:rsid w:val="004272DE"/>
    <w:rsid w:val="00450FB2"/>
    <w:rsid w:val="004D7965"/>
    <w:rsid w:val="00515746"/>
    <w:rsid w:val="0056515C"/>
    <w:rsid w:val="00681EAE"/>
    <w:rsid w:val="006C0815"/>
    <w:rsid w:val="00764929"/>
    <w:rsid w:val="00895310"/>
    <w:rsid w:val="008B767F"/>
    <w:rsid w:val="008C3F8B"/>
    <w:rsid w:val="00930B48"/>
    <w:rsid w:val="00A114B8"/>
    <w:rsid w:val="00AC0A5E"/>
    <w:rsid w:val="00B61960"/>
    <w:rsid w:val="00BD3FC3"/>
    <w:rsid w:val="00C10E01"/>
    <w:rsid w:val="00CF7CA0"/>
    <w:rsid w:val="00EA6383"/>
    <w:rsid w:val="00EC1149"/>
    <w:rsid w:val="00F271EA"/>
    <w:rsid w:val="00F4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7C76"/>
  <w14:defaultImageDpi w14:val="32767"/>
  <w15:chartTrackingRefBased/>
  <w15:docId w15:val="{98DE360F-D689-4C49-948B-63F34FA1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2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8F7"/>
    <w:pPr>
      <w:tabs>
        <w:tab w:val="center" w:pos="4680"/>
        <w:tab w:val="right" w:pos="9360"/>
      </w:tabs>
    </w:pPr>
  </w:style>
  <w:style w:type="character" w:customStyle="1" w:styleId="HeaderChar">
    <w:name w:val="Header Char"/>
    <w:basedOn w:val="DefaultParagraphFont"/>
    <w:link w:val="Header"/>
    <w:uiPriority w:val="99"/>
    <w:rsid w:val="002828F7"/>
  </w:style>
  <w:style w:type="character" w:styleId="PageNumber">
    <w:name w:val="page number"/>
    <w:basedOn w:val="DefaultParagraphFont"/>
    <w:uiPriority w:val="99"/>
    <w:semiHidden/>
    <w:unhideWhenUsed/>
    <w:rsid w:val="002828F7"/>
  </w:style>
  <w:style w:type="paragraph" w:styleId="ListParagraph">
    <w:name w:val="List Paragraph"/>
    <w:basedOn w:val="Normal"/>
    <w:uiPriority w:val="34"/>
    <w:qFormat/>
    <w:rsid w:val="002828F7"/>
    <w:pPr>
      <w:ind w:left="720"/>
      <w:contextualSpacing/>
    </w:pPr>
  </w:style>
  <w:style w:type="character" w:styleId="Hyperlink">
    <w:name w:val="Hyperlink"/>
    <w:basedOn w:val="DefaultParagraphFont"/>
    <w:uiPriority w:val="99"/>
    <w:unhideWhenUsed/>
    <w:rsid w:val="00B61960"/>
    <w:rPr>
      <w:color w:val="0563C1" w:themeColor="hyperlink"/>
      <w:u w:val="single"/>
    </w:rPr>
  </w:style>
  <w:style w:type="character" w:styleId="UnresolvedMention">
    <w:name w:val="Unresolved Mention"/>
    <w:basedOn w:val="DefaultParagraphFont"/>
    <w:uiPriority w:val="99"/>
    <w:rsid w:val="00B61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rdancebible.com/link/read/ESVS" TargetMode="External"/><Relationship Id="rId13" Type="http://schemas.openxmlformats.org/officeDocument/2006/relationships/hyperlink" Target="https://accordancebible.com/link/read/ESVS" TargetMode="External"/><Relationship Id="rId18" Type="http://schemas.openxmlformats.org/officeDocument/2006/relationships/hyperlink" Target="https://accordance.bible/link/read/ESV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ccordancebible.com/link/read/ESVS" TargetMode="External"/><Relationship Id="rId12" Type="http://schemas.openxmlformats.org/officeDocument/2006/relationships/hyperlink" Target="https://accordance.bible/link/read/ESVS" TargetMode="External"/><Relationship Id="rId17" Type="http://schemas.openxmlformats.org/officeDocument/2006/relationships/hyperlink" Target="https://accordance.bible/link/read/ESVS" TargetMode="External"/><Relationship Id="rId2" Type="http://schemas.openxmlformats.org/officeDocument/2006/relationships/styles" Target="styles.xml"/><Relationship Id="rId16" Type="http://schemas.openxmlformats.org/officeDocument/2006/relationships/hyperlink" Target="https://accordance.bible/link/read/ESV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ordancebible.com/link/read/ESVS" TargetMode="External"/><Relationship Id="rId5" Type="http://schemas.openxmlformats.org/officeDocument/2006/relationships/footnotes" Target="footnotes.xml"/><Relationship Id="rId15" Type="http://schemas.openxmlformats.org/officeDocument/2006/relationships/hyperlink" Target="https://accordance.bible/link/read/ESVS" TargetMode="External"/><Relationship Id="rId10" Type="http://schemas.openxmlformats.org/officeDocument/2006/relationships/hyperlink" Target="https://accordance.bible/link/read/ESV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cordancebible.com/link/read/ESVS" TargetMode="External"/><Relationship Id="rId14" Type="http://schemas.openxmlformats.org/officeDocument/2006/relationships/hyperlink" Target="https://accordance.bible/link/read/ESV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3431</Characters>
  <Application>Microsoft Office Word</Application>
  <DocSecurity>0</DocSecurity>
  <Lines>56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 Boerckel</dc:creator>
  <cp:keywords/>
  <dc:description/>
  <cp:lastModifiedBy>Ritch Boerckel</cp:lastModifiedBy>
  <cp:revision>2</cp:revision>
  <dcterms:created xsi:type="dcterms:W3CDTF">2025-12-07T12:45:00Z</dcterms:created>
  <dcterms:modified xsi:type="dcterms:W3CDTF">2025-12-07T12:45:00Z</dcterms:modified>
</cp:coreProperties>
</file>